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92DE" w14:textId="77777777" w:rsidR="00540087" w:rsidRDefault="00C1780B">
      <w:pPr>
        <w:widowControl w:val="0"/>
        <w:pBdr>
          <w:top w:val="nil"/>
          <w:left w:val="nil"/>
          <w:bottom w:val="nil"/>
          <w:right w:val="nil"/>
          <w:between w:val="nil"/>
        </w:pBdr>
        <w:spacing w:before="51" w:line="288" w:lineRule="auto"/>
        <w:ind w:left="2994" w:right="-327"/>
        <w:rPr>
          <w:rFonts w:ascii="Calibri" w:eastAsia="Calibri" w:hAnsi="Calibri" w:cs="Calibri"/>
          <w:b/>
          <w:bCs/>
          <w:sz w:val="36"/>
          <w:szCs w:val="36"/>
        </w:rPr>
      </w:pPr>
      <w:r>
        <w:rPr>
          <w:rFonts w:ascii="Calibri" w:eastAsia="Calibri" w:hAnsi="Calibri" w:cs="Calibri"/>
          <w:b/>
          <w:bCs/>
          <w:color w:val="000000"/>
          <w:sz w:val="36"/>
          <w:szCs w:val="36"/>
        </w:rPr>
        <w:t xml:space="preserve">       </w:t>
      </w:r>
    </w:p>
    <w:p w14:paraId="53583AFE" w14:textId="77777777" w:rsidR="00540087" w:rsidRDefault="00C1780B">
      <w:pPr>
        <w:jc w:val="center"/>
        <w:rPr>
          <w:rFonts w:ascii="Montserrat" w:eastAsia="Montserrat" w:hAnsi="Montserrat" w:cs="Montserrat"/>
          <w:b/>
          <w:bCs/>
          <w:color w:val="03018B"/>
          <w:sz w:val="24"/>
          <w:szCs w:val="24"/>
        </w:rPr>
      </w:pPr>
      <w:r>
        <w:rPr>
          <w:rFonts w:ascii="Montserrat" w:eastAsia="Montserrat" w:hAnsi="Montserrat" w:cs="Montserrat"/>
          <w:b/>
          <w:bCs/>
          <w:color w:val="03018B"/>
          <w:sz w:val="24"/>
          <w:szCs w:val="24"/>
        </w:rPr>
        <w:t xml:space="preserve">AVVISO PUBBLICO PROGETTO </w:t>
      </w:r>
    </w:p>
    <w:p w14:paraId="7ADC1523" w14:textId="77777777" w:rsidR="00540087" w:rsidRDefault="00C1780B">
      <w:pPr>
        <w:jc w:val="center"/>
        <w:rPr>
          <w:rFonts w:ascii="Montserrat" w:eastAsia="Montserrat" w:hAnsi="Montserrat" w:cs="Montserrat"/>
          <w:b/>
          <w:bCs/>
          <w:sz w:val="24"/>
          <w:szCs w:val="24"/>
          <w:highlight w:val="white"/>
        </w:rPr>
      </w:pPr>
      <w:r>
        <w:rPr>
          <w:rFonts w:ascii="Montserrat" w:eastAsia="Montserrat" w:hAnsi="Montserrat" w:cs="Montserrat"/>
          <w:b/>
          <w:bCs/>
          <w:color w:val="A4C2F4"/>
          <w:sz w:val="24"/>
          <w:szCs w:val="24"/>
          <w:highlight w:val="white"/>
        </w:rPr>
        <w:t>LA</w:t>
      </w:r>
      <w:r>
        <w:rPr>
          <w:rFonts w:ascii="Montserrat" w:eastAsia="Montserrat" w:hAnsi="Montserrat" w:cs="Montserrat"/>
          <w:b/>
          <w:bCs/>
          <w:sz w:val="24"/>
          <w:szCs w:val="24"/>
          <w:highlight w:val="white"/>
        </w:rPr>
        <w:t xml:space="preserve"> </w:t>
      </w:r>
      <w:r>
        <w:rPr>
          <w:rFonts w:ascii="Montserrat" w:eastAsia="Montserrat" w:hAnsi="Montserrat" w:cs="Montserrat"/>
          <w:b/>
          <w:bCs/>
          <w:color w:val="DD294F"/>
          <w:sz w:val="24"/>
          <w:szCs w:val="24"/>
          <w:highlight w:val="white"/>
        </w:rPr>
        <w:t>CULTURA</w:t>
      </w:r>
      <w:r>
        <w:rPr>
          <w:rFonts w:ascii="Montserrat" w:eastAsia="Montserrat" w:hAnsi="Montserrat" w:cs="Montserrat"/>
          <w:b/>
          <w:bCs/>
          <w:color w:val="FF00FF"/>
          <w:sz w:val="24"/>
          <w:szCs w:val="24"/>
          <w:highlight w:val="white"/>
        </w:rPr>
        <w:t xml:space="preserve"> </w:t>
      </w:r>
      <w:r>
        <w:rPr>
          <w:rFonts w:ascii="Montserrat" w:eastAsia="Montserrat" w:hAnsi="Montserrat" w:cs="Montserrat"/>
          <w:b/>
          <w:bCs/>
          <w:color w:val="000080"/>
          <w:sz w:val="24"/>
          <w:szCs w:val="24"/>
          <w:highlight w:val="white"/>
        </w:rPr>
        <w:t>DIETRO</w:t>
      </w:r>
      <w:r>
        <w:rPr>
          <w:rFonts w:ascii="Montserrat" w:eastAsia="Montserrat" w:hAnsi="Montserrat" w:cs="Montserrat"/>
          <w:b/>
          <w:bCs/>
          <w:sz w:val="24"/>
          <w:szCs w:val="24"/>
          <w:highlight w:val="white"/>
        </w:rPr>
        <w:t xml:space="preserve"> </w:t>
      </w:r>
      <w:r>
        <w:rPr>
          <w:rFonts w:ascii="Montserrat" w:eastAsia="Montserrat" w:hAnsi="Montserrat" w:cs="Montserrat"/>
          <w:b/>
          <w:bCs/>
          <w:color w:val="EBB203"/>
          <w:sz w:val="24"/>
          <w:szCs w:val="24"/>
          <w:highlight w:val="white"/>
        </w:rPr>
        <w:t>L’ANGOLO</w:t>
      </w:r>
      <w:r>
        <w:rPr>
          <w:rFonts w:ascii="Montserrat" w:eastAsia="Montserrat" w:hAnsi="Montserrat" w:cs="Montserrat"/>
          <w:b/>
          <w:bCs/>
          <w:color w:val="F1C232"/>
          <w:sz w:val="24"/>
          <w:szCs w:val="24"/>
          <w:highlight w:val="white"/>
        </w:rPr>
        <w:t xml:space="preserve"> </w:t>
      </w:r>
      <w:r>
        <w:rPr>
          <w:rFonts w:ascii="Montserrat" w:eastAsia="Montserrat" w:hAnsi="Montserrat" w:cs="Montserrat"/>
          <w:b/>
          <w:bCs/>
          <w:color w:val="03018B"/>
          <w:sz w:val="24"/>
          <w:szCs w:val="24"/>
        </w:rPr>
        <w:t>2027-2028</w:t>
      </w:r>
    </w:p>
    <w:p w14:paraId="6823CB03" w14:textId="77777777" w:rsidR="00540087" w:rsidRDefault="00540087">
      <w:pPr>
        <w:widowControl w:val="0"/>
        <w:rPr>
          <w:rFonts w:ascii="Montserrat" w:eastAsia="Montserrat" w:hAnsi="Montserrat" w:cs="Montserrat"/>
          <w:b/>
          <w:bCs/>
          <w:sz w:val="24"/>
          <w:szCs w:val="24"/>
        </w:rPr>
      </w:pPr>
    </w:p>
    <w:p w14:paraId="40301020" w14:textId="77777777" w:rsidR="00540087" w:rsidRDefault="00540087">
      <w:pPr>
        <w:widowControl w:val="0"/>
        <w:rPr>
          <w:rFonts w:ascii="Montserrat" w:eastAsia="Montserrat" w:hAnsi="Montserrat" w:cs="Montserrat"/>
          <w:b/>
          <w:bCs/>
          <w:sz w:val="24"/>
          <w:szCs w:val="24"/>
        </w:rPr>
      </w:pPr>
    </w:p>
    <w:p w14:paraId="0EE773E5" w14:textId="77777777" w:rsidR="00540087" w:rsidRDefault="00C1780B">
      <w:pPr>
        <w:widowControl w:val="0"/>
        <w:jc w:val="center"/>
        <w:rPr>
          <w:rFonts w:ascii="Montserrat" w:eastAsia="Montserrat" w:hAnsi="Montserrat" w:cs="Montserrat"/>
          <w:b/>
          <w:bCs/>
          <w:color w:val="000080"/>
          <w:sz w:val="24"/>
          <w:szCs w:val="24"/>
        </w:rPr>
      </w:pPr>
      <w:r>
        <w:rPr>
          <w:rFonts w:ascii="Montserrat" w:eastAsia="Montserrat" w:hAnsi="Montserrat" w:cs="Montserrat"/>
          <w:b/>
          <w:bCs/>
          <w:color w:val="000080"/>
          <w:sz w:val="24"/>
          <w:szCs w:val="24"/>
        </w:rPr>
        <w:t>Bando A</w:t>
      </w:r>
    </w:p>
    <w:p w14:paraId="6055CA9E" w14:textId="77777777" w:rsidR="00540087" w:rsidRDefault="00C1780B">
      <w:pPr>
        <w:widowControl w:val="0"/>
        <w:jc w:val="center"/>
        <w:rPr>
          <w:rFonts w:ascii="Montserrat" w:eastAsia="Montserrat" w:hAnsi="Montserrat" w:cs="Montserrat"/>
          <w:b/>
          <w:bCs/>
          <w:color w:val="000080"/>
          <w:sz w:val="24"/>
          <w:szCs w:val="24"/>
        </w:rPr>
      </w:pPr>
      <w:r>
        <w:rPr>
          <w:rFonts w:ascii="Montserrat" w:eastAsia="Montserrat" w:hAnsi="Montserrat" w:cs="Montserrat"/>
          <w:b/>
          <w:bCs/>
          <w:color w:val="000080"/>
          <w:sz w:val="24"/>
          <w:szCs w:val="24"/>
        </w:rPr>
        <w:t>PRESÌDI TERRITORIALI</w:t>
      </w:r>
    </w:p>
    <w:p w14:paraId="564AF29A" w14:textId="77777777" w:rsidR="00540087" w:rsidRDefault="00540087">
      <w:pPr>
        <w:jc w:val="center"/>
        <w:rPr>
          <w:rFonts w:ascii="Montserrat" w:eastAsia="Montserrat" w:hAnsi="Montserrat" w:cs="Montserrat"/>
          <w:b/>
          <w:bCs/>
          <w:color w:val="000080"/>
          <w:sz w:val="24"/>
          <w:szCs w:val="24"/>
        </w:rPr>
      </w:pPr>
    </w:p>
    <w:p w14:paraId="1449EAAB" w14:textId="77777777" w:rsidR="00540087" w:rsidRDefault="00540087">
      <w:pPr>
        <w:widowControl w:val="0"/>
        <w:jc w:val="center"/>
        <w:rPr>
          <w:rFonts w:ascii="Montserrat" w:eastAsia="Montserrat" w:hAnsi="Montserrat" w:cs="Montserrat"/>
          <w:b/>
          <w:bCs/>
          <w:color w:val="000080"/>
          <w:sz w:val="24"/>
          <w:szCs w:val="24"/>
        </w:rPr>
      </w:pPr>
    </w:p>
    <w:p w14:paraId="72BC6B19" w14:textId="77777777" w:rsidR="00540087" w:rsidRDefault="00C1780B">
      <w:pPr>
        <w:widowControl w:val="0"/>
        <w:jc w:val="center"/>
        <w:rPr>
          <w:rFonts w:ascii="Montserrat" w:eastAsia="Montserrat" w:hAnsi="Montserrat" w:cs="Montserrat"/>
          <w:b/>
          <w:bCs/>
          <w:color w:val="000080"/>
          <w:sz w:val="24"/>
          <w:szCs w:val="24"/>
          <w:u w:val="single"/>
        </w:rPr>
      </w:pPr>
      <w:r>
        <w:rPr>
          <w:rFonts w:ascii="Montserrat" w:eastAsia="Montserrat" w:hAnsi="Montserrat" w:cs="Montserrat"/>
          <w:b/>
          <w:bCs/>
          <w:color w:val="000080"/>
          <w:sz w:val="24"/>
          <w:szCs w:val="24"/>
          <w:u w:val="single"/>
        </w:rPr>
        <w:t>Scheda progetto</w:t>
      </w:r>
    </w:p>
    <w:p w14:paraId="41659B23" w14:textId="77777777" w:rsidR="00540087" w:rsidRDefault="00540087">
      <w:pPr>
        <w:pBdr>
          <w:top w:val="nil"/>
          <w:left w:val="nil"/>
          <w:bottom w:val="nil"/>
          <w:right w:val="nil"/>
          <w:between w:val="nil"/>
        </w:pBdr>
        <w:rPr>
          <w:rFonts w:ascii="Montserrat" w:eastAsia="Montserrat" w:hAnsi="Montserrat" w:cs="Montserrat"/>
          <w:sz w:val="22"/>
          <w:szCs w:val="22"/>
        </w:rPr>
      </w:pPr>
    </w:p>
    <w:p w14:paraId="71FD6DB2"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226639A8"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t xml:space="preserve">NOME DEL SOGGETTO PROPONENTE </w:t>
      </w:r>
    </w:p>
    <w:tbl>
      <w:tblPr>
        <w:tblStyle w:val="a"/>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1982E201" w14:textId="77777777">
        <w:tc>
          <w:tcPr>
            <w:tcW w:w="9638" w:type="dxa"/>
            <w:shd w:val="clear" w:color="auto" w:fill="auto"/>
            <w:tcMar>
              <w:top w:w="100" w:type="dxa"/>
              <w:left w:w="100" w:type="dxa"/>
              <w:bottom w:w="100" w:type="dxa"/>
              <w:right w:w="100" w:type="dxa"/>
            </w:tcMar>
          </w:tcPr>
          <w:sdt>
            <w:sdtPr>
              <w:tag w:val="goog_rdk_0"/>
              <w:id w:val="-1127481114"/>
              <w:lock w:val="contentLocked"/>
            </w:sdtPr>
            <w:sdtEndPr/>
            <w:sdtContent>
              <w:p w14:paraId="46BE9C66"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4D24F7E2" w14:textId="77777777" w:rsidR="00540087" w:rsidRDefault="00540087">
      <w:pPr>
        <w:jc w:val="both"/>
        <w:rPr>
          <w:rFonts w:ascii="Montserrat" w:eastAsia="Montserrat" w:hAnsi="Montserrat" w:cs="Montserrat"/>
          <w:sz w:val="22"/>
          <w:szCs w:val="22"/>
        </w:rPr>
      </w:pPr>
    </w:p>
    <w:p w14:paraId="1E4689CC" w14:textId="77777777" w:rsidR="00540087" w:rsidRDefault="00540087">
      <w:pPr>
        <w:jc w:val="both"/>
        <w:rPr>
          <w:rFonts w:ascii="Montserrat" w:eastAsia="Montserrat" w:hAnsi="Montserrat" w:cs="Montserrat"/>
          <w:sz w:val="22"/>
          <w:szCs w:val="22"/>
        </w:rPr>
      </w:pPr>
    </w:p>
    <w:p w14:paraId="132111C8" w14:textId="77777777" w:rsidR="00540087" w:rsidRDefault="00C1780B">
      <w:pPr>
        <w:widowControl w:val="0"/>
        <w:ind w:hanging="2"/>
        <w:jc w:val="both"/>
        <w:rPr>
          <w:rFonts w:ascii="Montserrat" w:eastAsia="Montserrat" w:hAnsi="Montserrat" w:cs="Montserrat"/>
          <w:b/>
          <w:bCs/>
          <w:sz w:val="22"/>
          <w:szCs w:val="22"/>
        </w:rPr>
      </w:pPr>
      <w:r>
        <w:rPr>
          <w:rFonts w:ascii="Montserrat" w:eastAsia="Montserrat" w:hAnsi="Montserrat" w:cs="Montserrat"/>
          <w:b/>
          <w:bCs/>
          <w:sz w:val="22"/>
          <w:szCs w:val="22"/>
        </w:rPr>
        <w:t>NOME DEL PRESIDIO TERRITORIALE</w:t>
      </w:r>
    </w:p>
    <w:tbl>
      <w:tblPr>
        <w:tblStyle w:val="a0"/>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6DE85026" w14:textId="77777777">
        <w:tc>
          <w:tcPr>
            <w:tcW w:w="9638" w:type="dxa"/>
            <w:shd w:val="clear" w:color="auto" w:fill="auto"/>
            <w:tcMar>
              <w:top w:w="100" w:type="dxa"/>
              <w:left w:w="100" w:type="dxa"/>
              <w:bottom w:w="100" w:type="dxa"/>
              <w:right w:w="100" w:type="dxa"/>
            </w:tcMar>
          </w:tcPr>
          <w:sdt>
            <w:sdtPr>
              <w:tag w:val="goog_rdk_1"/>
              <w:id w:val="-490766841"/>
              <w:lock w:val="contentLocked"/>
            </w:sdtPr>
            <w:sdtEndPr/>
            <w:sdtContent>
              <w:p w14:paraId="76B3E1BF"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0457B413" w14:textId="77777777" w:rsidR="00540087" w:rsidRDefault="00540087">
      <w:pPr>
        <w:widowControl w:val="0"/>
        <w:tabs>
          <w:tab w:val="left" w:pos="694"/>
        </w:tabs>
        <w:ind w:hanging="2"/>
        <w:jc w:val="both"/>
        <w:rPr>
          <w:rFonts w:ascii="Montserrat" w:eastAsia="Montserrat" w:hAnsi="Montserrat" w:cs="Montserrat"/>
          <w:sz w:val="22"/>
          <w:szCs w:val="22"/>
        </w:rPr>
      </w:pPr>
    </w:p>
    <w:p w14:paraId="33A3F087" w14:textId="77777777" w:rsidR="00540087" w:rsidRDefault="00540087">
      <w:pPr>
        <w:jc w:val="both"/>
        <w:rPr>
          <w:rFonts w:ascii="Montserrat" w:eastAsia="Montserrat" w:hAnsi="Montserrat" w:cs="Montserrat"/>
          <w:sz w:val="22"/>
          <w:szCs w:val="22"/>
        </w:rPr>
      </w:pPr>
    </w:p>
    <w:p w14:paraId="334F4AA7"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CIRCOSCRIZIONE DI RIFERIMENTO</w:t>
      </w:r>
    </w:p>
    <w:p w14:paraId="03EFB9D2"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1</w:t>
      </w:r>
    </w:p>
    <w:p w14:paraId="1EB855E7"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2</w:t>
      </w:r>
    </w:p>
    <w:p w14:paraId="20C443A1"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3</w:t>
      </w:r>
    </w:p>
    <w:p w14:paraId="2463409F"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4</w:t>
      </w:r>
    </w:p>
    <w:p w14:paraId="0EB2D208"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5</w:t>
      </w:r>
    </w:p>
    <w:p w14:paraId="7D302E35"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6</w:t>
      </w:r>
    </w:p>
    <w:p w14:paraId="3C699506"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7</w:t>
      </w:r>
    </w:p>
    <w:p w14:paraId="3986E511" w14:textId="77777777" w:rsidR="00540087" w:rsidRDefault="00C1780B">
      <w:pPr>
        <w:numPr>
          <w:ilvl w:val="0"/>
          <w:numId w:val="1"/>
        </w:numPr>
        <w:jc w:val="both"/>
        <w:rPr>
          <w:rFonts w:ascii="Montserrat" w:eastAsia="Montserrat" w:hAnsi="Montserrat" w:cs="Montserrat"/>
          <w:sz w:val="22"/>
          <w:szCs w:val="22"/>
        </w:rPr>
      </w:pPr>
      <w:r>
        <w:rPr>
          <w:rFonts w:ascii="Montserrat" w:eastAsia="Montserrat" w:hAnsi="Montserrat" w:cs="Montserrat"/>
          <w:sz w:val="22"/>
          <w:szCs w:val="22"/>
        </w:rPr>
        <w:t>CIRCOSCRIZIONE 8</w:t>
      </w:r>
    </w:p>
    <w:p w14:paraId="070E8782" w14:textId="77777777" w:rsidR="00540087" w:rsidRDefault="00540087">
      <w:pPr>
        <w:jc w:val="both"/>
        <w:rPr>
          <w:rFonts w:ascii="Montserrat" w:eastAsia="Montserrat" w:hAnsi="Montserrat" w:cs="Montserrat"/>
          <w:sz w:val="22"/>
          <w:szCs w:val="22"/>
        </w:rPr>
      </w:pPr>
    </w:p>
    <w:p w14:paraId="537140E5" w14:textId="77777777" w:rsidR="00540087" w:rsidRDefault="00540087">
      <w:pPr>
        <w:jc w:val="both"/>
        <w:rPr>
          <w:rFonts w:ascii="Montserrat" w:eastAsia="Montserrat" w:hAnsi="Montserrat" w:cs="Montserrat"/>
          <w:sz w:val="22"/>
          <w:szCs w:val="22"/>
        </w:rPr>
      </w:pPr>
    </w:p>
    <w:p w14:paraId="3AD373A6" w14:textId="77777777" w:rsidR="00540087" w:rsidRDefault="00C1780B">
      <w:pPr>
        <w:jc w:val="both"/>
        <w:rPr>
          <w:rFonts w:ascii="Montserrat" w:eastAsia="Montserrat" w:hAnsi="Montserrat" w:cs="Montserrat"/>
          <w:i/>
          <w:iCs/>
          <w:sz w:val="22"/>
          <w:szCs w:val="22"/>
          <w:highlight w:val="yellow"/>
        </w:rPr>
      </w:pPr>
      <w:r>
        <w:rPr>
          <w:rFonts w:ascii="Montserrat" w:eastAsia="Montserrat" w:hAnsi="Montserrat" w:cs="Montserrat"/>
          <w:b/>
          <w:bCs/>
          <w:color w:val="000080"/>
          <w:sz w:val="24"/>
          <w:szCs w:val="24"/>
        </w:rPr>
        <w:t>1) PRESIDIO DEL TERRITORIO</w:t>
      </w:r>
    </w:p>
    <w:p w14:paraId="5D0874B4" w14:textId="77777777" w:rsidR="00540087" w:rsidRDefault="00C1780B">
      <w:pPr>
        <w:widowControl w:val="0"/>
        <w:spacing w:before="20" w:line="244" w:lineRule="auto"/>
        <w:ind w:right="2"/>
        <w:jc w:val="both"/>
        <w:rPr>
          <w:rFonts w:ascii="Montserrat" w:eastAsia="Montserrat" w:hAnsi="Montserrat" w:cs="Montserrat"/>
          <w:i/>
          <w:iCs/>
          <w:sz w:val="22"/>
          <w:szCs w:val="22"/>
          <w:highlight w:val="yellow"/>
        </w:rPr>
      </w:pPr>
      <w:r>
        <w:rPr>
          <w:rFonts w:ascii="Montserrat" w:eastAsia="Montserrat" w:hAnsi="Montserrat" w:cs="Montserrat"/>
          <w:sz w:val="22"/>
          <w:szCs w:val="22"/>
        </w:rPr>
        <w:t>Descrizione dell’ente proponente nel rapporto con il territorio di riferimento, attraverso la compilazione dei punti seguenti.</w:t>
      </w:r>
    </w:p>
    <w:p w14:paraId="28720F95" w14:textId="77777777" w:rsidR="00540087" w:rsidRDefault="00540087">
      <w:pPr>
        <w:jc w:val="both"/>
        <w:rPr>
          <w:rFonts w:ascii="Montserrat" w:eastAsia="Montserrat" w:hAnsi="Montserrat" w:cs="Montserrat"/>
          <w:i/>
          <w:iCs/>
          <w:sz w:val="22"/>
          <w:szCs w:val="22"/>
          <w:highlight w:val="yellow"/>
        </w:rPr>
      </w:pPr>
    </w:p>
    <w:p w14:paraId="3ACC9A13"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1.1 Mission</w:t>
      </w:r>
    </w:p>
    <w:p w14:paraId="563FA7AA"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Missione del soggetto proponente gestore  dello spazio</w:t>
      </w:r>
    </w:p>
    <w:p w14:paraId="630FF9A6" w14:textId="77777777" w:rsidR="00540087" w:rsidRDefault="00540087">
      <w:pPr>
        <w:jc w:val="both"/>
        <w:rPr>
          <w:rFonts w:ascii="Montserrat" w:eastAsia="Montserrat" w:hAnsi="Montserrat" w:cs="Montserrat"/>
          <w:sz w:val="22"/>
          <w:szCs w:val="22"/>
        </w:rPr>
      </w:pPr>
    </w:p>
    <w:tbl>
      <w:tblPr>
        <w:tblStyle w:val="a1"/>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6F5A1B37" w14:textId="77777777">
        <w:tc>
          <w:tcPr>
            <w:tcW w:w="9638" w:type="dxa"/>
            <w:shd w:val="clear" w:color="auto" w:fill="auto"/>
            <w:tcMar>
              <w:top w:w="100" w:type="dxa"/>
              <w:left w:w="100" w:type="dxa"/>
              <w:bottom w:w="100" w:type="dxa"/>
              <w:right w:w="100" w:type="dxa"/>
            </w:tcMar>
          </w:tcPr>
          <w:sdt>
            <w:sdtPr>
              <w:tag w:val="goog_rdk_2"/>
              <w:id w:val="-1806050394"/>
              <w:lock w:val="contentLocked"/>
            </w:sdtPr>
            <w:sdtEndPr/>
            <w:sdtContent>
              <w:p w14:paraId="76E94DC9"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6ED30F47" w14:textId="77777777" w:rsidR="00540087" w:rsidRDefault="00540087">
      <w:pPr>
        <w:jc w:val="both"/>
        <w:rPr>
          <w:rFonts w:ascii="Montserrat" w:eastAsia="Montserrat" w:hAnsi="Montserrat" w:cs="Montserrat"/>
          <w:sz w:val="22"/>
          <w:szCs w:val="22"/>
        </w:rPr>
      </w:pPr>
    </w:p>
    <w:p w14:paraId="31FE1233" w14:textId="77777777" w:rsidR="00540087" w:rsidRDefault="00540087">
      <w:pPr>
        <w:jc w:val="both"/>
        <w:rPr>
          <w:rFonts w:ascii="Montserrat" w:eastAsia="Montserrat" w:hAnsi="Montserrat" w:cs="Montserrat"/>
          <w:sz w:val="22"/>
          <w:szCs w:val="22"/>
        </w:rPr>
      </w:pPr>
    </w:p>
    <w:p w14:paraId="7B0D0EA8" w14:textId="77777777" w:rsidR="00540087" w:rsidRDefault="00C1780B">
      <w:pPr>
        <w:jc w:val="both"/>
        <w:rPr>
          <w:rFonts w:ascii="Montserrat" w:eastAsia="Montserrat" w:hAnsi="Montserrat" w:cs="Montserrat"/>
          <w:b/>
          <w:bCs/>
          <w:sz w:val="22"/>
          <w:szCs w:val="22"/>
        </w:rPr>
      </w:pPr>
      <w:r>
        <w:br w:type="page"/>
      </w:r>
    </w:p>
    <w:p w14:paraId="3EF844F5"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1.2 Storicità ente proponente</w:t>
      </w:r>
    </w:p>
    <w:p w14:paraId="557A43A5"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 xml:space="preserve">Anno di avvio dell’attività e numero di anni di presenza sul territorio </w:t>
      </w:r>
    </w:p>
    <w:p w14:paraId="4E81E636" w14:textId="77777777" w:rsidR="00540087" w:rsidRDefault="00540087">
      <w:pPr>
        <w:jc w:val="both"/>
        <w:rPr>
          <w:rFonts w:ascii="Montserrat" w:eastAsia="Montserrat" w:hAnsi="Montserrat" w:cs="Montserrat"/>
          <w:sz w:val="22"/>
          <w:szCs w:val="22"/>
        </w:rPr>
      </w:pPr>
    </w:p>
    <w:tbl>
      <w:tblPr>
        <w:tblStyle w:val="a2"/>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309C5093" w14:textId="77777777">
        <w:tc>
          <w:tcPr>
            <w:tcW w:w="9638" w:type="dxa"/>
            <w:shd w:val="clear" w:color="auto" w:fill="auto"/>
            <w:tcMar>
              <w:top w:w="100" w:type="dxa"/>
              <w:left w:w="100" w:type="dxa"/>
              <w:bottom w:w="100" w:type="dxa"/>
              <w:right w:w="100" w:type="dxa"/>
            </w:tcMar>
          </w:tcPr>
          <w:sdt>
            <w:sdtPr>
              <w:tag w:val="goog_rdk_3"/>
              <w:id w:val="-189850016"/>
              <w:lock w:val="contentLocked"/>
            </w:sdtPr>
            <w:sdtEndPr/>
            <w:sdtContent>
              <w:p w14:paraId="68697437" w14:textId="77777777" w:rsidR="00540087" w:rsidRDefault="002F2B8E">
                <w:pPr>
                  <w:widowControl w:val="0"/>
                  <w:rPr>
                    <w:rFonts w:ascii="Montserrat" w:eastAsia="Montserrat" w:hAnsi="Montserrat" w:cs="Montserrat"/>
                    <w:sz w:val="22"/>
                    <w:szCs w:val="22"/>
                  </w:rPr>
                </w:pPr>
              </w:p>
            </w:sdtContent>
          </w:sdt>
        </w:tc>
      </w:tr>
    </w:tbl>
    <w:p w14:paraId="77CBF522" w14:textId="77777777" w:rsidR="00540087" w:rsidRDefault="00540087">
      <w:pPr>
        <w:jc w:val="both"/>
        <w:rPr>
          <w:rFonts w:ascii="Montserrat" w:eastAsia="Montserrat" w:hAnsi="Montserrat" w:cs="Montserrat"/>
          <w:sz w:val="22"/>
          <w:szCs w:val="22"/>
        </w:rPr>
      </w:pPr>
    </w:p>
    <w:p w14:paraId="66882278" w14:textId="77777777" w:rsidR="00540087" w:rsidRDefault="00540087">
      <w:pPr>
        <w:jc w:val="both"/>
        <w:rPr>
          <w:rFonts w:ascii="Montserrat" w:eastAsia="Montserrat" w:hAnsi="Montserrat" w:cs="Montserrat"/>
          <w:sz w:val="22"/>
          <w:szCs w:val="22"/>
        </w:rPr>
      </w:pPr>
    </w:p>
    <w:p w14:paraId="0F9F3F05"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1.3 Composizione ente proponente</w:t>
      </w:r>
    </w:p>
    <w:p w14:paraId="6B416C18"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Breve descrizione, anche quantitativa, della composizione dell'Ente ad oggi</w:t>
      </w:r>
    </w:p>
    <w:p w14:paraId="47DCC749" w14:textId="77777777" w:rsidR="00540087" w:rsidRDefault="00540087">
      <w:pPr>
        <w:jc w:val="both"/>
        <w:rPr>
          <w:rFonts w:ascii="Montserrat" w:eastAsia="Montserrat" w:hAnsi="Montserrat" w:cs="Montserrat"/>
          <w:sz w:val="22"/>
          <w:szCs w:val="22"/>
        </w:rPr>
      </w:pPr>
    </w:p>
    <w:tbl>
      <w:tblPr>
        <w:tblStyle w:val="a3"/>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5D718DF0" w14:textId="77777777">
        <w:tc>
          <w:tcPr>
            <w:tcW w:w="9638" w:type="dxa"/>
            <w:shd w:val="clear" w:color="auto" w:fill="auto"/>
            <w:tcMar>
              <w:top w:w="100" w:type="dxa"/>
              <w:left w:w="100" w:type="dxa"/>
              <w:bottom w:w="100" w:type="dxa"/>
              <w:right w:w="100" w:type="dxa"/>
            </w:tcMar>
          </w:tcPr>
          <w:sdt>
            <w:sdtPr>
              <w:tag w:val="goog_rdk_4"/>
              <w:id w:val="-1830151037"/>
              <w:lock w:val="contentLocked"/>
            </w:sdtPr>
            <w:sdtEndPr/>
            <w:sdtContent>
              <w:p w14:paraId="7BD60B04" w14:textId="77777777" w:rsidR="00540087" w:rsidRDefault="002F2B8E">
                <w:pPr>
                  <w:widowControl w:val="0"/>
                  <w:rPr>
                    <w:rFonts w:ascii="Montserrat" w:eastAsia="Montserrat" w:hAnsi="Montserrat" w:cs="Montserrat"/>
                    <w:sz w:val="22"/>
                    <w:szCs w:val="22"/>
                  </w:rPr>
                </w:pPr>
              </w:p>
            </w:sdtContent>
          </w:sdt>
        </w:tc>
      </w:tr>
    </w:tbl>
    <w:p w14:paraId="685F2932" w14:textId="77777777" w:rsidR="00540087" w:rsidRDefault="00540087">
      <w:pPr>
        <w:jc w:val="both"/>
        <w:rPr>
          <w:rFonts w:ascii="Montserrat" w:eastAsia="Montserrat" w:hAnsi="Montserrat" w:cs="Montserrat"/>
          <w:sz w:val="22"/>
          <w:szCs w:val="22"/>
        </w:rPr>
      </w:pPr>
    </w:p>
    <w:p w14:paraId="25BC4A6B"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1.4 Presenza e relazione con eventuali altri soggetti attivi all’interno dello spazio di comunità</w:t>
      </w:r>
    </w:p>
    <w:p w14:paraId="437FA9E3" w14:textId="77777777" w:rsidR="00540087" w:rsidRDefault="00540087">
      <w:pPr>
        <w:jc w:val="both"/>
        <w:rPr>
          <w:rFonts w:ascii="Montserrat" w:eastAsia="Montserrat" w:hAnsi="Montserrat" w:cs="Montserrat"/>
          <w:b/>
          <w:bCs/>
          <w:sz w:val="22"/>
          <w:szCs w:val="22"/>
        </w:rPr>
      </w:pPr>
    </w:p>
    <w:p w14:paraId="13A53A17"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Descrivere brevemente le eventuali altre realtà che operano all’interno dello spazio di comunità, loro funzione e attività/servizi da loro realizzate</w:t>
      </w:r>
    </w:p>
    <w:p w14:paraId="44B248EA" w14:textId="77777777" w:rsidR="00540087" w:rsidRDefault="00540087">
      <w:pPr>
        <w:jc w:val="both"/>
        <w:rPr>
          <w:rFonts w:ascii="Montserrat" w:eastAsia="Montserrat" w:hAnsi="Montserrat" w:cs="Montserrat"/>
          <w:sz w:val="22"/>
          <w:szCs w:val="22"/>
        </w:rPr>
      </w:pPr>
    </w:p>
    <w:tbl>
      <w:tblPr>
        <w:tblStyle w:val="a4"/>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609BF32F" w14:textId="77777777">
        <w:tc>
          <w:tcPr>
            <w:tcW w:w="9638" w:type="dxa"/>
            <w:shd w:val="clear" w:color="auto" w:fill="auto"/>
            <w:tcMar>
              <w:top w:w="100" w:type="dxa"/>
              <w:left w:w="100" w:type="dxa"/>
              <w:bottom w:w="100" w:type="dxa"/>
              <w:right w:w="100" w:type="dxa"/>
            </w:tcMar>
          </w:tcPr>
          <w:sdt>
            <w:sdtPr>
              <w:tag w:val="goog_rdk_5"/>
              <w:id w:val="-1567019150"/>
              <w:lock w:val="contentLocked"/>
            </w:sdtPr>
            <w:sdtEndPr/>
            <w:sdtContent>
              <w:p w14:paraId="06A41A91"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59CD28FD" w14:textId="77777777" w:rsidR="00540087" w:rsidRDefault="00540087">
      <w:pPr>
        <w:jc w:val="both"/>
        <w:rPr>
          <w:rFonts w:ascii="Montserrat" w:eastAsia="Montserrat" w:hAnsi="Montserrat" w:cs="Montserrat"/>
          <w:sz w:val="22"/>
          <w:szCs w:val="22"/>
        </w:rPr>
      </w:pPr>
    </w:p>
    <w:p w14:paraId="2EAA66BA" w14:textId="77777777" w:rsidR="00540087" w:rsidRDefault="00540087">
      <w:pPr>
        <w:jc w:val="both"/>
        <w:rPr>
          <w:rFonts w:ascii="Montserrat" w:eastAsia="Montserrat" w:hAnsi="Montserrat" w:cs="Montserrat"/>
          <w:sz w:val="22"/>
          <w:szCs w:val="22"/>
        </w:rPr>
      </w:pPr>
    </w:p>
    <w:p w14:paraId="5A33A7DD"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1.5 Territorio di operatività e popolazione</w:t>
      </w:r>
    </w:p>
    <w:p w14:paraId="0ABBAF44"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Descrizione dell’area territoriale su cui insiste lo spazio e caratteristiche significative (qualitative e quantitative) della popolazione che vi risiede</w:t>
      </w:r>
    </w:p>
    <w:p w14:paraId="5D3F7F58" w14:textId="77777777" w:rsidR="00540087" w:rsidRDefault="00540087">
      <w:pPr>
        <w:jc w:val="both"/>
        <w:rPr>
          <w:rFonts w:ascii="Montserrat" w:eastAsia="Montserrat" w:hAnsi="Montserrat" w:cs="Montserrat"/>
          <w:sz w:val="22"/>
          <w:szCs w:val="22"/>
        </w:rPr>
      </w:pPr>
    </w:p>
    <w:tbl>
      <w:tblPr>
        <w:tblStyle w:val="a5"/>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2CF32C13" w14:textId="77777777">
        <w:tc>
          <w:tcPr>
            <w:tcW w:w="9638" w:type="dxa"/>
            <w:shd w:val="clear" w:color="auto" w:fill="auto"/>
            <w:tcMar>
              <w:top w:w="100" w:type="dxa"/>
              <w:left w:w="100" w:type="dxa"/>
              <w:bottom w:w="100" w:type="dxa"/>
              <w:right w:w="100" w:type="dxa"/>
            </w:tcMar>
          </w:tcPr>
          <w:sdt>
            <w:sdtPr>
              <w:tag w:val="goog_rdk_6"/>
              <w:id w:val="-1857128281"/>
              <w:lock w:val="contentLocked"/>
            </w:sdtPr>
            <w:sdtEndPr/>
            <w:sdtContent>
              <w:p w14:paraId="68054349"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07EEA59B" w14:textId="77777777" w:rsidR="00540087" w:rsidRDefault="00540087">
      <w:pPr>
        <w:jc w:val="both"/>
        <w:rPr>
          <w:rFonts w:ascii="Montserrat" w:eastAsia="Montserrat" w:hAnsi="Montserrat" w:cs="Montserrat"/>
          <w:sz w:val="22"/>
          <w:szCs w:val="22"/>
        </w:rPr>
      </w:pPr>
    </w:p>
    <w:p w14:paraId="6953D079"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 xml:space="preserve">       </w:t>
      </w:r>
    </w:p>
    <w:p w14:paraId="4F718F64"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 xml:space="preserve">1.6 Giorni e orari di apertura settimanali e periodi di chiusura </w:t>
      </w:r>
    </w:p>
    <w:p w14:paraId="5296DC93"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Indicare giorni e orari di apertura settimanali dello spazio di comunità come reperibili e pubblici sul sito o all’ingresso e specificare i periodi di chiusura ordinaria per ferie estive-invernali. Esplicitare inoltre la previsione di apertura/chiusura nel 2027-2028</w:t>
      </w:r>
    </w:p>
    <w:p w14:paraId="0098C6CD" w14:textId="77777777" w:rsidR="00540087" w:rsidRDefault="00540087">
      <w:pPr>
        <w:jc w:val="both"/>
        <w:rPr>
          <w:rFonts w:ascii="Montserrat" w:eastAsia="Montserrat" w:hAnsi="Montserrat" w:cs="Montserrat"/>
          <w:sz w:val="22"/>
          <w:szCs w:val="22"/>
        </w:rPr>
      </w:pPr>
    </w:p>
    <w:tbl>
      <w:tblPr>
        <w:tblStyle w:val="a6"/>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68EEE5F5" w14:textId="77777777">
        <w:tc>
          <w:tcPr>
            <w:tcW w:w="9638" w:type="dxa"/>
            <w:shd w:val="clear" w:color="auto" w:fill="auto"/>
            <w:tcMar>
              <w:top w:w="100" w:type="dxa"/>
              <w:left w:w="100" w:type="dxa"/>
              <w:bottom w:w="100" w:type="dxa"/>
              <w:right w:w="100" w:type="dxa"/>
            </w:tcMar>
          </w:tcPr>
          <w:sdt>
            <w:sdtPr>
              <w:tag w:val="goog_rdk_7"/>
              <w:id w:val="-700064641"/>
              <w:lock w:val="contentLocked"/>
            </w:sdtPr>
            <w:sdtEndPr/>
            <w:sdtContent>
              <w:p w14:paraId="000F6052" w14:textId="77777777" w:rsidR="00540087" w:rsidRDefault="002F2B8E">
                <w:pPr>
                  <w:widowControl w:val="0"/>
                  <w:rPr>
                    <w:rFonts w:ascii="Montserrat" w:eastAsia="Montserrat" w:hAnsi="Montserrat" w:cs="Montserrat"/>
                    <w:sz w:val="22"/>
                    <w:szCs w:val="22"/>
                  </w:rPr>
                </w:pPr>
              </w:p>
            </w:sdtContent>
          </w:sdt>
        </w:tc>
      </w:tr>
    </w:tbl>
    <w:p w14:paraId="2FF8C7E0" w14:textId="77777777" w:rsidR="00540087" w:rsidRDefault="00540087">
      <w:pPr>
        <w:jc w:val="both"/>
        <w:rPr>
          <w:rFonts w:ascii="Montserrat" w:eastAsia="Montserrat" w:hAnsi="Montserrat" w:cs="Montserrat"/>
          <w:sz w:val="22"/>
          <w:szCs w:val="22"/>
        </w:rPr>
      </w:pPr>
    </w:p>
    <w:p w14:paraId="76189DDC"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1.7 Fruizione pubblica</w:t>
      </w:r>
    </w:p>
    <w:p w14:paraId="296CF7AF" w14:textId="77777777" w:rsidR="00540087" w:rsidRDefault="00C1780B">
      <w:pPr>
        <w:jc w:val="both"/>
        <w:rPr>
          <w:rFonts w:ascii="Montserrat" w:eastAsia="Montserrat" w:hAnsi="Montserrat" w:cs="Montserrat"/>
          <w:color w:val="FF0000"/>
          <w:sz w:val="22"/>
          <w:szCs w:val="22"/>
          <w:highlight w:val="yellow"/>
        </w:rPr>
      </w:pPr>
      <w:r>
        <w:rPr>
          <w:rFonts w:ascii="Montserrat" w:eastAsia="Montserrat" w:hAnsi="Montserrat" w:cs="Montserrat"/>
          <w:sz w:val="22"/>
          <w:szCs w:val="22"/>
        </w:rPr>
        <w:t>Descrivere i meccanismi previsti per la fruizione dello spazio, evidenziando se vincolata all’acquisto e/o all’uso di una tessera. In caso affermativo descriverne costi, caratteristiche, modalità d’uso e come verrebbe gestito questo aspetto nei confronti dei beneficiari del progetto per garantire la partecipazione gratuita di tutti e tutte.</w:t>
      </w:r>
    </w:p>
    <w:p w14:paraId="5466CAAA" w14:textId="77777777" w:rsidR="00540087" w:rsidRDefault="00540087">
      <w:pPr>
        <w:jc w:val="both"/>
        <w:rPr>
          <w:rFonts w:ascii="Montserrat" w:eastAsia="Montserrat" w:hAnsi="Montserrat" w:cs="Montserrat"/>
          <w:sz w:val="22"/>
          <w:szCs w:val="22"/>
          <w:highlight w:val="yellow"/>
        </w:rPr>
      </w:pPr>
    </w:p>
    <w:tbl>
      <w:tblPr>
        <w:tblStyle w:val="a7"/>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A463192" w14:textId="77777777">
        <w:tc>
          <w:tcPr>
            <w:tcW w:w="9638" w:type="dxa"/>
            <w:shd w:val="clear" w:color="auto" w:fill="auto"/>
            <w:tcMar>
              <w:top w:w="100" w:type="dxa"/>
              <w:left w:w="100" w:type="dxa"/>
              <w:bottom w:w="100" w:type="dxa"/>
              <w:right w:w="100" w:type="dxa"/>
            </w:tcMar>
          </w:tcPr>
          <w:sdt>
            <w:sdtPr>
              <w:tag w:val="goog_rdk_8"/>
              <w:id w:val="1095284198"/>
              <w:lock w:val="contentLocked"/>
            </w:sdtPr>
            <w:sdtEndPr/>
            <w:sdtContent>
              <w:p w14:paraId="0679D0A6"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yellow"/>
                  </w:rPr>
                </w:pPr>
              </w:p>
            </w:sdtContent>
          </w:sdt>
        </w:tc>
      </w:tr>
    </w:tbl>
    <w:p w14:paraId="41E86988" w14:textId="77777777" w:rsidR="00540087" w:rsidRDefault="00540087">
      <w:pPr>
        <w:jc w:val="both"/>
        <w:rPr>
          <w:rFonts w:ascii="Montserrat" w:eastAsia="Montserrat" w:hAnsi="Montserrat" w:cs="Montserrat"/>
          <w:sz w:val="22"/>
          <w:szCs w:val="22"/>
        </w:rPr>
      </w:pPr>
    </w:p>
    <w:p w14:paraId="0C2568CA" w14:textId="77777777" w:rsidR="00540087" w:rsidRDefault="00540087">
      <w:pPr>
        <w:jc w:val="both"/>
        <w:rPr>
          <w:rFonts w:ascii="Montserrat" w:eastAsia="Montserrat" w:hAnsi="Montserrat" w:cs="Montserrat"/>
          <w:sz w:val="22"/>
          <w:szCs w:val="22"/>
        </w:rPr>
      </w:pPr>
    </w:p>
    <w:p w14:paraId="1231D3D2" w14:textId="77777777" w:rsidR="00540087" w:rsidRDefault="00C1780B">
      <w:pPr>
        <w:jc w:val="both"/>
        <w:rPr>
          <w:rFonts w:ascii="Montserrat" w:eastAsia="Montserrat" w:hAnsi="Montserrat" w:cs="Montserrat"/>
          <w:b/>
          <w:bCs/>
          <w:sz w:val="22"/>
          <w:szCs w:val="22"/>
          <w:highlight w:val="white"/>
        </w:rPr>
      </w:pPr>
      <w:r>
        <w:rPr>
          <w:rFonts w:ascii="Montserrat" w:eastAsia="Montserrat" w:hAnsi="Montserrat" w:cs="Montserrat"/>
          <w:b/>
          <w:bCs/>
          <w:sz w:val="22"/>
          <w:szCs w:val="22"/>
        </w:rPr>
        <w:t>1.8 Servizi e attività d’interes</w:t>
      </w:r>
      <w:r>
        <w:rPr>
          <w:rFonts w:ascii="Montserrat" w:eastAsia="Montserrat" w:hAnsi="Montserrat" w:cs="Montserrat"/>
          <w:b/>
          <w:bCs/>
          <w:sz w:val="22"/>
          <w:szCs w:val="22"/>
          <w:highlight w:val="white"/>
        </w:rPr>
        <w:t>se svolte nell’ultimo biennio</w:t>
      </w:r>
    </w:p>
    <w:p w14:paraId="1C97C8E0" w14:textId="77777777" w:rsidR="00540087" w:rsidRDefault="00C1780B">
      <w:pPr>
        <w:jc w:val="both"/>
        <w:rPr>
          <w:rFonts w:ascii="Montserrat" w:eastAsia="Montserrat" w:hAnsi="Montserrat" w:cs="Montserrat"/>
          <w:sz w:val="22"/>
          <w:szCs w:val="22"/>
          <w:highlight w:val="yellow"/>
        </w:rPr>
      </w:pPr>
      <w:r>
        <w:rPr>
          <w:rFonts w:ascii="Montserrat" w:eastAsia="Montserrat" w:hAnsi="Montserrat" w:cs="Montserrat"/>
          <w:sz w:val="22"/>
          <w:szCs w:val="22"/>
          <w:highlight w:val="white"/>
        </w:rPr>
        <w:t xml:space="preserve">Descrivere le funzioni svolte e i servizi offerti dall’ente nello spazio di comunità con particolare riferimento a quelli riconducibili a welfare, educazione, animazione e </w:t>
      </w:r>
      <w:r>
        <w:rPr>
          <w:rFonts w:ascii="Montserrat" w:eastAsia="Montserrat" w:hAnsi="Montserrat" w:cs="Montserrat"/>
          <w:sz w:val="22"/>
          <w:szCs w:val="22"/>
          <w:highlight w:val="white"/>
        </w:rPr>
        <w:lastRenderedPageBreak/>
        <w:t>intrattenimento, e la programmazione di eventi culturali e sociali per le annualità 2024-2025.</w:t>
      </w:r>
    </w:p>
    <w:p w14:paraId="06020BF3" w14:textId="77777777" w:rsidR="00540087" w:rsidRDefault="00540087">
      <w:pPr>
        <w:jc w:val="both"/>
        <w:rPr>
          <w:rFonts w:ascii="Montserrat" w:eastAsia="Montserrat" w:hAnsi="Montserrat" w:cs="Montserrat"/>
          <w:sz w:val="22"/>
          <w:szCs w:val="22"/>
        </w:rPr>
      </w:pPr>
    </w:p>
    <w:tbl>
      <w:tblPr>
        <w:tblStyle w:val="a8"/>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36001EAA" w14:textId="77777777">
        <w:tc>
          <w:tcPr>
            <w:tcW w:w="9638" w:type="dxa"/>
            <w:shd w:val="clear" w:color="auto" w:fill="auto"/>
            <w:tcMar>
              <w:top w:w="100" w:type="dxa"/>
              <w:left w:w="100" w:type="dxa"/>
              <w:bottom w:w="100" w:type="dxa"/>
              <w:right w:w="100" w:type="dxa"/>
            </w:tcMar>
          </w:tcPr>
          <w:sdt>
            <w:sdtPr>
              <w:tag w:val="goog_rdk_9"/>
              <w:id w:val="-1609532758"/>
              <w:lock w:val="contentLocked"/>
            </w:sdtPr>
            <w:sdtEndPr/>
            <w:sdtContent>
              <w:p w14:paraId="17912333" w14:textId="77777777" w:rsidR="00540087" w:rsidRDefault="002F2B8E">
                <w:pPr>
                  <w:widowControl w:val="0"/>
                  <w:rPr>
                    <w:rFonts w:ascii="Montserrat" w:eastAsia="Montserrat" w:hAnsi="Montserrat" w:cs="Montserrat"/>
                    <w:sz w:val="22"/>
                    <w:szCs w:val="22"/>
                  </w:rPr>
                </w:pPr>
              </w:p>
            </w:sdtContent>
          </w:sdt>
        </w:tc>
      </w:tr>
    </w:tbl>
    <w:p w14:paraId="3DA53002" w14:textId="77777777" w:rsidR="00540087" w:rsidRDefault="00540087">
      <w:pPr>
        <w:jc w:val="both"/>
        <w:rPr>
          <w:rFonts w:ascii="Montserrat" w:eastAsia="Montserrat" w:hAnsi="Montserrat" w:cs="Montserrat"/>
          <w:sz w:val="22"/>
          <w:szCs w:val="22"/>
        </w:rPr>
      </w:pPr>
    </w:p>
    <w:p w14:paraId="052F84D0" w14:textId="77777777" w:rsidR="00540087" w:rsidRDefault="00C1780B">
      <w:pPr>
        <w:widowControl w:val="0"/>
        <w:jc w:val="both"/>
        <w:rPr>
          <w:rFonts w:ascii="Montserrat" w:eastAsia="Montserrat" w:hAnsi="Montserrat" w:cs="Montserrat"/>
          <w:b/>
          <w:bCs/>
          <w:sz w:val="22"/>
          <w:szCs w:val="22"/>
        </w:rPr>
      </w:pPr>
      <w:r>
        <w:rPr>
          <w:rFonts w:ascii="Montserrat" w:eastAsia="Montserrat" w:hAnsi="Montserrat" w:cs="Montserrat"/>
          <w:b/>
          <w:bCs/>
          <w:sz w:val="22"/>
          <w:szCs w:val="22"/>
        </w:rPr>
        <w:t>1.9 Pratiche culturali collaborative</w:t>
      </w:r>
    </w:p>
    <w:p w14:paraId="0B06C900" w14:textId="77777777" w:rsidR="00540087" w:rsidRDefault="00C1780B">
      <w:pPr>
        <w:widowControl w:val="0"/>
        <w:jc w:val="both"/>
        <w:rPr>
          <w:rFonts w:ascii="Montserrat" w:eastAsia="Montserrat" w:hAnsi="Montserrat" w:cs="Montserrat"/>
          <w:sz w:val="22"/>
          <w:szCs w:val="22"/>
        </w:rPr>
      </w:pPr>
      <w:r>
        <w:rPr>
          <w:rFonts w:ascii="Montserrat" w:eastAsia="Montserrat" w:hAnsi="Montserrat" w:cs="Montserrat"/>
          <w:sz w:val="22"/>
          <w:szCs w:val="22"/>
        </w:rPr>
        <w:t>Descrivere brevemente, se presenti, le pratiche collaborative sperimentate negli ultimi due anni presso il presidio e/o esperienze di co-progettazione con istituzioni culturali</w:t>
      </w:r>
    </w:p>
    <w:p w14:paraId="1E59C9A3" w14:textId="77777777" w:rsidR="00540087" w:rsidRDefault="00540087">
      <w:pPr>
        <w:widowControl w:val="0"/>
        <w:jc w:val="both"/>
        <w:rPr>
          <w:rFonts w:ascii="Montserrat" w:eastAsia="Montserrat" w:hAnsi="Montserrat" w:cs="Montserrat"/>
          <w:sz w:val="22"/>
          <w:szCs w:val="22"/>
        </w:rPr>
      </w:pPr>
    </w:p>
    <w:tbl>
      <w:tblPr>
        <w:tblStyle w:val="a9"/>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117B2FA1" w14:textId="77777777">
        <w:tc>
          <w:tcPr>
            <w:tcW w:w="9638" w:type="dxa"/>
            <w:shd w:val="clear" w:color="auto" w:fill="auto"/>
            <w:tcMar>
              <w:top w:w="100" w:type="dxa"/>
              <w:left w:w="100" w:type="dxa"/>
              <w:bottom w:w="100" w:type="dxa"/>
              <w:right w:w="100" w:type="dxa"/>
            </w:tcMar>
          </w:tcPr>
          <w:sdt>
            <w:sdtPr>
              <w:tag w:val="goog_rdk_10"/>
              <w:id w:val="182237286"/>
              <w:lock w:val="contentLocked"/>
            </w:sdtPr>
            <w:sdtEndPr/>
            <w:sdtContent>
              <w:p w14:paraId="75993460"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3DDEE491" w14:textId="77777777" w:rsidR="00540087" w:rsidRDefault="00540087">
      <w:pPr>
        <w:jc w:val="both"/>
        <w:rPr>
          <w:rFonts w:ascii="Montserrat" w:eastAsia="Montserrat" w:hAnsi="Montserrat" w:cs="Montserrat"/>
          <w:sz w:val="22"/>
          <w:szCs w:val="22"/>
        </w:rPr>
      </w:pPr>
    </w:p>
    <w:p w14:paraId="2AF3678B" w14:textId="77777777" w:rsidR="00540087" w:rsidRDefault="00540087">
      <w:pPr>
        <w:jc w:val="both"/>
        <w:rPr>
          <w:rFonts w:ascii="Montserrat" w:eastAsia="Montserrat" w:hAnsi="Montserrat" w:cs="Montserrat"/>
          <w:sz w:val="22"/>
          <w:szCs w:val="22"/>
        </w:rPr>
      </w:pPr>
    </w:p>
    <w:p w14:paraId="56D8034E"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highlight w:val="white"/>
        </w:rPr>
        <w:t xml:space="preserve">1.10 </w:t>
      </w:r>
      <w:r>
        <w:rPr>
          <w:rFonts w:ascii="Montserrat" w:eastAsia="Montserrat" w:hAnsi="Montserrat" w:cs="Montserrat"/>
          <w:b/>
          <w:bCs/>
          <w:sz w:val="22"/>
          <w:szCs w:val="22"/>
        </w:rPr>
        <w:t>Coinvolgimento attivo frequentatori e frequentatrici</w:t>
      </w:r>
    </w:p>
    <w:p w14:paraId="3803AFF0" w14:textId="77777777" w:rsidR="00540087" w:rsidRDefault="00C1780B">
      <w:pPr>
        <w:widowControl w:val="0"/>
        <w:jc w:val="both"/>
        <w:rPr>
          <w:rFonts w:ascii="Montserrat" w:eastAsia="Montserrat" w:hAnsi="Montserrat" w:cs="Montserrat"/>
          <w:color w:val="FF0000"/>
          <w:sz w:val="22"/>
          <w:szCs w:val="22"/>
        </w:rPr>
      </w:pPr>
      <w:r>
        <w:rPr>
          <w:rFonts w:ascii="Montserrat" w:eastAsia="Montserrat" w:hAnsi="Montserrat" w:cs="Montserrat"/>
          <w:sz w:val="22"/>
          <w:szCs w:val="22"/>
        </w:rPr>
        <w:t xml:space="preserve">Descrivere le attività messe in campo per il coinvolgimento attivo dei frequentatori e le frequentatrici dello spazio, se presenti evidenziare quelle rivolte al contrasto della povertà relazionale e/o esclusione sociale. </w:t>
      </w:r>
    </w:p>
    <w:p w14:paraId="0081538C" w14:textId="77777777" w:rsidR="00540087" w:rsidRDefault="00540087">
      <w:pPr>
        <w:widowControl w:val="0"/>
        <w:jc w:val="both"/>
        <w:rPr>
          <w:rFonts w:ascii="Montserrat" w:eastAsia="Montserrat" w:hAnsi="Montserrat" w:cs="Montserrat"/>
          <w:color w:val="FF0000"/>
          <w:sz w:val="22"/>
          <w:szCs w:val="22"/>
        </w:rPr>
      </w:pPr>
    </w:p>
    <w:tbl>
      <w:tblPr>
        <w:tblStyle w:val="aa"/>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41FB416D" w14:textId="77777777">
        <w:tc>
          <w:tcPr>
            <w:tcW w:w="9638" w:type="dxa"/>
            <w:shd w:val="clear" w:color="auto" w:fill="auto"/>
            <w:tcMar>
              <w:top w:w="100" w:type="dxa"/>
              <w:left w:w="100" w:type="dxa"/>
              <w:bottom w:w="100" w:type="dxa"/>
              <w:right w:w="100" w:type="dxa"/>
            </w:tcMar>
          </w:tcPr>
          <w:sdt>
            <w:sdtPr>
              <w:tag w:val="goog_rdk_11"/>
              <w:id w:val="1905884993"/>
              <w:lock w:val="contentLocked"/>
            </w:sdtPr>
            <w:sdtEndPr/>
            <w:sdtContent>
              <w:p w14:paraId="7C6ECEAA"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white"/>
                  </w:rPr>
                </w:pPr>
              </w:p>
            </w:sdtContent>
          </w:sdt>
        </w:tc>
      </w:tr>
    </w:tbl>
    <w:p w14:paraId="5F09C6BE" w14:textId="77777777" w:rsidR="00540087" w:rsidRDefault="00540087">
      <w:pPr>
        <w:jc w:val="both"/>
        <w:rPr>
          <w:rFonts w:ascii="Montserrat" w:eastAsia="Montserrat" w:hAnsi="Montserrat" w:cs="Montserrat"/>
          <w:sz w:val="22"/>
          <w:szCs w:val="22"/>
          <w:highlight w:val="white"/>
        </w:rPr>
      </w:pPr>
    </w:p>
    <w:p w14:paraId="151A4031" w14:textId="77777777" w:rsidR="00540087" w:rsidRDefault="00C1780B">
      <w:pPr>
        <w:jc w:val="both"/>
        <w:rPr>
          <w:rFonts w:ascii="Montserrat" w:eastAsia="Montserrat" w:hAnsi="Montserrat" w:cs="Montserrat"/>
          <w:b/>
          <w:bCs/>
          <w:sz w:val="22"/>
          <w:szCs w:val="22"/>
          <w:highlight w:val="white"/>
        </w:rPr>
      </w:pPr>
      <w:r>
        <w:rPr>
          <w:rFonts w:ascii="Montserrat" w:eastAsia="Montserrat" w:hAnsi="Montserrat" w:cs="Montserrat"/>
          <w:b/>
          <w:bCs/>
          <w:sz w:val="22"/>
          <w:szCs w:val="22"/>
          <w:highlight w:val="white"/>
        </w:rPr>
        <w:t>1.11 Volontariato</w:t>
      </w:r>
    </w:p>
    <w:p w14:paraId="2B1D511F" w14:textId="77777777" w:rsidR="00540087" w:rsidRDefault="00C1780B">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Descrivere se presente un gruppo di volontarie e volontari presso lo spazio di comunità, loro caratteristiche e principali attività da loro condotte ponendo particolare attenzione a quelle condotte nell’ambito della dimensione culturale e aggregativa</w:t>
      </w:r>
    </w:p>
    <w:p w14:paraId="1EBDEA61" w14:textId="77777777" w:rsidR="00540087" w:rsidRDefault="00540087">
      <w:pPr>
        <w:jc w:val="both"/>
        <w:rPr>
          <w:rFonts w:ascii="Montserrat" w:eastAsia="Montserrat" w:hAnsi="Montserrat" w:cs="Montserrat"/>
          <w:sz w:val="22"/>
          <w:szCs w:val="22"/>
          <w:highlight w:val="white"/>
        </w:rPr>
      </w:pPr>
    </w:p>
    <w:tbl>
      <w:tblPr>
        <w:tblStyle w:val="ab"/>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1549BCD" w14:textId="77777777">
        <w:tc>
          <w:tcPr>
            <w:tcW w:w="9638" w:type="dxa"/>
            <w:shd w:val="clear" w:color="auto" w:fill="auto"/>
            <w:tcMar>
              <w:top w:w="100" w:type="dxa"/>
              <w:left w:w="100" w:type="dxa"/>
              <w:bottom w:w="100" w:type="dxa"/>
              <w:right w:w="100" w:type="dxa"/>
            </w:tcMar>
          </w:tcPr>
          <w:sdt>
            <w:sdtPr>
              <w:tag w:val="goog_rdk_12"/>
              <w:id w:val="508893486"/>
              <w:lock w:val="contentLocked"/>
            </w:sdtPr>
            <w:sdtEndPr/>
            <w:sdtContent>
              <w:p w14:paraId="76D55617"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white"/>
                  </w:rPr>
                </w:pPr>
              </w:p>
            </w:sdtContent>
          </w:sdt>
        </w:tc>
      </w:tr>
    </w:tbl>
    <w:p w14:paraId="55E9F398" w14:textId="77777777" w:rsidR="00540087" w:rsidRDefault="00540087">
      <w:pPr>
        <w:jc w:val="both"/>
        <w:rPr>
          <w:rFonts w:ascii="Montserrat" w:eastAsia="Montserrat" w:hAnsi="Montserrat" w:cs="Montserrat"/>
          <w:sz w:val="22"/>
          <w:szCs w:val="22"/>
          <w:highlight w:val="white"/>
        </w:rPr>
      </w:pPr>
    </w:p>
    <w:p w14:paraId="0B32EC42" w14:textId="77777777" w:rsidR="00540087" w:rsidRDefault="00540087">
      <w:pPr>
        <w:jc w:val="both"/>
        <w:rPr>
          <w:rFonts w:ascii="Montserrat" w:eastAsia="Montserrat" w:hAnsi="Montserrat" w:cs="Montserrat"/>
          <w:sz w:val="22"/>
          <w:szCs w:val="22"/>
          <w:highlight w:val="white"/>
        </w:rPr>
      </w:pPr>
    </w:p>
    <w:p w14:paraId="3B9E51E1"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1.12 Collaborazioni e partecipazioni a Reti</w:t>
      </w:r>
    </w:p>
    <w:p w14:paraId="43B7FD87" w14:textId="77777777" w:rsidR="00540087" w:rsidRDefault="00C1780B">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Indicare se si è parte di qualche rete, indicando quale. Esplicitare in particolare se sono attive collaborazioni con la Città all’interno del Piano Inclusione Sociale, della  rete Torino Solidale, della Rete delle Case del Quartiere (o il coinvolgimento in un percorso di accreditamento all’interno delle medesime reti).</w:t>
      </w:r>
    </w:p>
    <w:p w14:paraId="04860741" w14:textId="77777777" w:rsidR="00540087" w:rsidRDefault="00540087">
      <w:pPr>
        <w:jc w:val="both"/>
        <w:rPr>
          <w:rFonts w:ascii="Montserrat" w:eastAsia="Montserrat" w:hAnsi="Montserrat" w:cs="Montserrat"/>
          <w:sz w:val="22"/>
          <w:szCs w:val="22"/>
          <w:highlight w:val="yellow"/>
        </w:rPr>
      </w:pPr>
    </w:p>
    <w:tbl>
      <w:tblPr>
        <w:tblStyle w:val="ac"/>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D7871A6" w14:textId="77777777">
        <w:tc>
          <w:tcPr>
            <w:tcW w:w="9638" w:type="dxa"/>
            <w:shd w:val="clear" w:color="auto" w:fill="auto"/>
            <w:tcMar>
              <w:top w:w="100" w:type="dxa"/>
              <w:left w:w="100" w:type="dxa"/>
              <w:bottom w:w="100" w:type="dxa"/>
              <w:right w:w="100" w:type="dxa"/>
            </w:tcMar>
          </w:tcPr>
          <w:sdt>
            <w:sdtPr>
              <w:tag w:val="goog_rdk_13"/>
              <w:id w:val="1729051915"/>
              <w:lock w:val="contentLocked"/>
            </w:sdtPr>
            <w:sdtEndPr/>
            <w:sdtContent>
              <w:p w14:paraId="24D0E89C"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white"/>
                  </w:rPr>
                </w:pPr>
              </w:p>
            </w:sdtContent>
          </w:sdt>
        </w:tc>
      </w:tr>
    </w:tbl>
    <w:p w14:paraId="10ACEA5D" w14:textId="77777777" w:rsidR="00540087" w:rsidRDefault="00540087">
      <w:pPr>
        <w:jc w:val="both"/>
        <w:rPr>
          <w:rFonts w:ascii="Montserrat" w:eastAsia="Montserrat" w:hAnsi="Montserrat" w:cs="Montserrat"/>
          <w:sz w:val="22"/>
          <w:szCs w:val="22"/>
          <w:highlight w:val="white"/>
        </w:rPr>
      </w:pPr>
    </w:p>
    <w:p w14:paraId="54A7AB67" w14:textId="77777777" w:rsidR="00540087" w:rsidRDefault="00540087">
      <w:pPr>
        <w:jc w:val="both"/>
        <w:rPr>
          <w:rFonts w:ascii="Montserrat" w:eastAsia="Montserrat" w:hAnsi="Montserrat" w:cs="Montserrat"/>
          <w:sz w:val="22"/>
          <w:szCs w:val="22"/>
          <w:highlight w:val="white"/>
        </w:rPr>
      </w:pPr>
    </w:p>
    <w:p w14:paraId="3F678268" w14:textId="77777777" w:rsidR="00540087" w:rsidRDefault="00C1780B">
      <w:pPr>
        <w:jc w:val="both"/>
        <w:rPr>
          <w:rFonts w:ascii="Montserrat" w:eastAsia="Montserrat" w:hAnsi="Montserrat" w:cs="Montserrat"/>
          <w:b/>
          <w:bCs/>
          <w:sz w:val="22"/>
          <w:szCs w:val="22"/>
          <w:highlight w:val="white"/>
        </w:rPr>
      </w:pPr>
      <w:r>
        <w:rPr>
          <w:rFonts w:ascii="Montserrat" w:eastAsia="Montserrat" w:hAnsi="Montserrat" w:cs="Montserrat"/>
          <w:b/>
          <w:bCs/>
          <w:sz w:val="22"/>
          <w:szCs w:val="22"/>
          <w:highlight w:val="white"/>
        </w:rPr>
        <w:t>1.13 Relazione con la più vicina biblioteca civica</w:t>
      </w:r>
    </w:p>
    <w:p w14:paraId="0102B085" w14:textId="77777777" w:rsidR="00540087" w:rsidRDefault="00C1780B">
      <w:pP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Evidenziare collaborazioni in essere e/o progetti condivisi con la più vicina biblioteca civica</w:t>
      </w:r>
    </w:p>
    <w:p w14:paraId="5F3A7E89" w14:textId="77777777" w:rsidR="00540087" w:rsidRDefault="00540087">
      <w:pPr>
        <w:jc w:val="both"/>
        <w:rPr>
          <w:rFonts w:ascii="Montserrat" w:eastAsia="Montserrat" w:hAnsi="Montserrat" w:cs="Montserrat"/>
          <w:sz w:val="22"/>
          <w:szCs w:val="22"/>
          <w:highlight w:val="white"/>
        </w:rPr>
      </w:pPr>
    </w:p>
    <w:tbl>
      <w:tblPr>
        <w:tblStyle w:val="ad"/>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6138A1D3" w14:textId="77777777">
        <w:tc>
          <w:tcPr>
            <w:tcW w:w="9638" w:type="dxa"/>
            <w:shd w:val="clear" w:color="auto" w:fill="auto"/>
            <w:tcMar>
              <w:top w:w="100" w:type="dxa"/>
              <w:left w:w="100" w:type="dxa"/>
              <w:bottom w:w="100" w:type="dxa"/>
              <w:right w:w="100" w:type="dxa"/>
            </w:tcMar>
          </w:tcPr>
          <w:sdt>
            <w:sdtPr>
              <w:tag w:val="goog_rdk_14"/>
              <w:id w:val="-1643013171"/>
              <w:lock w:val="contentLocked"/>
            </w:sdtPr>
            <w:sdtEndPr/>
            <w:sdtContent>
              <w:p w14:paraId="62152BA7"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white"/>
                  </w:rPr>
                </w:pPr>
              </w:p>
            </w:sdtContent>
          </w:sdt>
        </w:tc>
      </w:tr>
    </w:tbl>
    <w:p w14:paraId="54A4F4AB" w14:textId="77777777" w:rsidR="00540087" w:rsidRDefault="00540087">
      <w:pPr>
        <w:jc w:val="both"/>
        <w:rPr>
          <w:rFonts w:ascii="Montserrat" w:eastAsia="Montserrat" w:hAnsi="Montserrat" w:cs="Montserrat"/>
          <w:sz w:val="22"/>
          <w:szCs w:val="22"/>
          <w:highlight w:val="white"/>
        </w:rPr>
      </w:pPr>
    </w:p>
    <w:p w14:paraId="574B15DE" w14:textId="77777777" w:rsidR="00540087" w:rsidRDefault="00540087">
      <w:pPr>
        <w:jc w:val="both"/>
        <w:rPr>
          <w:rFonts w:ascii="Montserrat" w:eastAsia="Montserrat" w:hAnsi="Montserrat" w:cs="Montserrat"/>
          <w:sz w:val="22"/>
          <w:szCs w:val="22"/>
          <w:highlight w:val="white"/>
        </w:rPr>
      </w:pPr>
    </w:p>
    <w:p w14:paraId="7692C601" w14:textId="663F6CD8" w:rsidR="00540087" w:rsidRDefault="00540087">
      <w:pPr>
        <w:jc w:val="both"/>
        <w:rPr>
          <w:rFonts w:ascii="Montserrat" w:eastAsia="Montserrat" w:hAnsi="Montserrat" w:cs="Montserrat"/>
          <w:sz w:val="22"/>
          <w:szCs w:val="22"/>
          <w:highlight w:val="white"/>
        </w:rPr>
      </w:pPr>
    </w:p>
    <w:p w14:paraId="2A3F88EA" w14:textId="77777777" w:rsidR="000222E8" w:rsidRDefault="000222E8">
      <w:pPr>
        <w:jc w:val="both"/>
        <w:rPr>
          <w:rFonts w:ascii="Montserrat" w:eastAsia="Montserrat" w:hAnsi="Montserrat" w:cs="Montserrat"/>
          <w:sz w:val="22"/>
          <w:szCs w:val="22"/>
          <w:highlight w:val="white"/>
        </w:rPr>
      </w:pPr>
    </w:p>
    <w:p w14:paraId="77C304D4" w14:textId="77777777" w:rsidR="00540087" w:rsidRDefault="00540087">
      <w:pPr>
        <w:jc w:val="both"/>
        <w:rPr>
          <w:rFonts w:ascii="Montserrat" w:eastAsia="Montserrat" w:hAnsi="Montserrat" w:cs="Montserrat"/>
          <w:sz w:val="22"/>
          <w:szCs w:val="22"/>
          <w:highlight w:val="white"/>
        </w:rPr>
      </w:pPr>
    </w:p>
    <w:p w14:paraId="0F9D2B96" w14:textId="77777777" w:rsidR="00540087" w:rsidRDefault="00C1780B">
      <w:pPr>
        <w:jc w:val="both"/>
        <w:rPr>
          <w:rFonts w:ascii="Montserrat" w:eastAsia="Montserrat" w:hAnsi="Montserrat" w:cs="Montserrat"/>
          <w:b/>
          <w:bCs/>
          <w:color w:val="000080"/>
          <w:sz w:val="24"/>
          <w:szCs w:val="24"/>
        </w:rPr>
      </w:pPr>
      <w:r>
        <w:rPr>
          <w:rFonts w:ascii="Montserrat" w:eastAsia="Montserrat" w:hAnsi="Montserrat" w:cs="Montserrat"/>
          <w:b/>
          <w:bCs/>
          <w:color w:val="000080"/>
          <w:sz w:val="24"/>
          <w:szCs w:val="24"/>
        </w:rPr>
        <w:lastRenderedPageBreak/>
        <w:t>2) ADEGUATEZZA DEGLI SPAZI</w:t>
      </w:r>
    </w:p>
    <w:p w14:paraId="1B9DC2A1" w14:textId="77777777" w:rsidR="00540087" w:rsidRDefault="00540087">
      <w:pPr>
        <w:jc w:val="both"/>
        <w:rPr>
          <w:rFonts w:ascii="Montserrat" w:eastAsia="Montserrat" w:hAnsi="Montserrat" w:cs="Montserrat"/>
          <w:b/>
          <w:bCs/>
          <w:color w:val="000080"/>
          <w:sz w:val="24"/>
          <w:szCs w:val="24"/>
        </w:rPr>
      </w:pPr>
    </w:p>
    <w:p w14:paraId="0E40699E" w14:textId="77777777" w:rsidR="00540087" w:rsidRDefault="00C1780B">
      <w:pPr>
        <w:widowControl w:val="0"/>
        <w:spacing w:before="20" w:line="244" w:lineRule="auto"/>
        <w:ind w:right="2"/>
        <w:jc w:val="both"/>
        <w:rPr>
          <w:rFonts w:ascii="Montserrat" w:eastAsia="Montserrat" w:hAnsi="Montserrat" w:cs="Montserrat"/>
          <w:sz w:val="22"/>
          <w:szCs w:val="22"/>
        </w:rPr>
      </w:pPr>
      <w:r>
        <w:rPr>
          <w:rFonts w:ascii="Montserrat" w:eastAsia="Montserrat" w:hAnsi="Montserrat" w:cs="Montserrat"/>
          <w:sz w:val="22"/>
          <w:szCs w:val="22"/>
        </w:rPr>
        <w:t>Descrivere accuratamente lo spazio in cui si svolgeranno le attività, compilando i seguenti punti.</w:t>
      </w:r>
    </w:p>
    <w:p w14:paraId="58207EAE" w14:textId="77777777" w:rsidR="00540087" w:rsidRDefault="00540087">
      <w:pPr>
        <w:widowControl w:val="0"/>
        <w:spacing w:before="20" w:line="244" w:lineRule="auto"/>
        <w:ind w:right="2"/>
        <w:jc w:val="both"/>
        <w:rPr>
          <w:rFonts w:ascii="Montserrat" w:eastAsia="Montserrat" w:hAnsi="Montserrat" w:cs="Montserrat"/>
          <w:sz w:val="22"/>
          <w:szCs w:val="22"/>
        </w:rPr>
      </w:pPr>
    </w:p>
    <w:p w14:paraId="71A8C076" w14:textId="77777777" w:rsidR="00540087" w:rsidRDefault="00C1780B">
      <w:pPr>
        <w:widowControl w:val="0"/>
        <w:spacing w:before="20" w:line="244" w:lineRule="auto"/>
        <w:ind w:right="2"/>
        <w:jc w:val="both"/>
        <w:rPr>
          <w:rFonts w:ascii="Montserrat" w:eastAsia="Montserrat" w:hAnsi="Montserrat" w:cs="Montserrat"/>
          <w:b/>
          <w:bCs/>
          <w:sz w:val="22"/>
          <w:szCs w:val="22"/>
        </w:rPr>
      </w:pPr>
      <w:r>
        <w:rPr>
          <w:rFonts w:ascii="Montserrat" w:eastAsia="Montserrat" w:hAnsi="Montserrat" w:cs="Montserrat"/>
          <w:b/>
          <w:bCs/>
          <w:sz w:val="22"/>
          <w:szCs w:val="22"/>
        </w:rPr>
        <w:t>2.1 Ubicazione</w:t>
      </w:r>
    </w:p>
    <w:p w14:paraId="71EC543E" w14:textId="77777777"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rPr>
        <w:t>indicazione precisa del sito di ubicazione sul territorio cittadino</w:t>
      </w:r>
    </w:p>
    <w:p w14:paraId="1268C596" w14:textId="77777777" w:rsidR="00540087" w:rsidRDefault="00540087">
      <w:pPr>
        <w:widowControl w:val="0"/>
        <w:spacing w:before="7"/>
        <w:jc w:val="both"/>
        <w:rPr>
          <w:rFonts w:ascii="Montserrat" w:eastAsia="Montserrat" w:hAnsi="Montserrat" w:cs="Montserrat"/>
          <w:sz w:val="22"/>
          <w:szCs w:val="22"/>
        </w:rPr>
      </w:pPr>
    </w:p>
    <w:tbl>
      <w:tblPr>
        <w:tblStyle w:val="ae"/>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BF8981F" w14:textId="77777777">
        <w:tc>
          <w:tcPr>
            <w:tcW w:w="9638" w:type="dxa"/>
            <w:shd w:val="clear" w:color="auto" w:fill="auto"/>
            <w:tcMar>
              <w:top w:w="100" w:type="dxa"/>
              <w:left w:w="100" w:type="dxa"/>
              <w:bottom w:w="100" w:type="dxa"/>
              <w:right w:w="100" w:type="dxa"/>
            </w:tcMar>
          </w:tcPr>
          <w:sdt>
            <w:sdtPr>
              <w:tag w:val="goog_rdk_15"/>
              <w:id w:val="753328959"/>
              <w:lock w:val="contentLocked"/>
            </w:sdtPr>
            <w:sdtEndPr/>
            <w:sdtContent>
              <w:p w14:paraId="5870D718"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0AF0C664" w14:textId="77777777" w:rsidR="00540087" w:rsidRDefault="00540087">
      <w:pPr>
        <w:widowControl w:val="0"/>
        <w:spacing w:before="7"/>
        <w:jc w:val="both"/>
        <w:rPr>
          <w:rFonts w:ascii="Montserrat" w:eastAsia="Montserrat" w:hAnsi="Montserrat" w:cs="Montserrat"/>
          <w:sz w:val="22"/>
          <w:szCs w:val="22"/>
        </w:rPr>
      </w:pPr>
    </w:p>
    <w:p w14:paraId="51F797CF" w14:textId="77777777" w:rsidR="00540087" w:rsidRDefault="00540087">
      <w:pPr>
        <w:widowControl w:val="0"/>
        <w:spacing w:before="7"/>
        <w:jc w:val="both"/>
        <w:rPr>
          <w:rFonts w:ascii="Montserrat" w:eastAsia="Montserrat" w:hAnsi="Montserrat" w:cs="Montserrat"/>
          <w:sz w:val="22"/>
          <w:szCs w:val="22"/>
        </w:rPr>
      </w:pPr>
    </w:p>
    <w:p w14:paraId="2287C3DB" w14:textId="77777777" w:rsidR="00540087" w:rsidRDefault="00C1780B">
      <w:pPr>
        <w:widowControl w:val="0"/>
        <w:spacing w:before="7"/>
        <w:jc w:val="both"/>
        <w:rPr>
          <w:rFonts w:ascii="Montserrat" w:eastAsia="Montserrat" w:hAnsi="Montserrat" w:cs="Montserrat"/>
          <w:b/>
          <w:bCs/>
          <w:sz w:val="22"/>
          <w:szCs w:val="22"/>
        </w:rPr>
      </w:pPr>
      <w:r>
        <w:rPr>
          <w:rFonts w:ascii="Montserrat" w:eastAsia="Montserrat" w:hAnsi="Montserrat" w:cs="Montserrat"/>
          <w:b/>
          <w:bCs/>
          <w:sz w:val="22"/>
          <w:szCs w:val="22"/>
        </w:rPr>
        <w:t>2.2. Sale e loro dotazione</w:t>
      </w:r>
    </w:p>
    <w:p w14:paraId="4D71725D" w14:textId="72DAFE6F"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rPr>
        <w:t xml:space="preserve">Descrizione dettagliata delle sale e degli spazi interni in cui lo spazio si articola (indicando ove possibile: estensione in mq, caratteristiche funzionali - es. segnalazione riguardo al pavimento, licenze, presenza di attività commerciali), evidenziando per ciascuna sala  dotazione tecnologica (in termini di </w:t>
      </w:r>
      <w:r w:rsidR="000222E8">
        <w:rPr>
          <w:rFonts w:ascii="Montserrat" w:eastAsia="Montserrat" w:hAnsi="Montserrat" w:cs="Montserrat"/>
          <w:sz w:val="22"/>
          <w:szCs w:val="22"/>
        </w:rPr>
        <w:t>wi-fi</w:t>
      </w:r>
      <w:r>
        <w:rPr>
          <w:rFonts w:ascii="Montserrat" w:eastAsia="Montserrat" w:hAnsi="Montserrat" w:cs="Montserrat"/>
          <w:sz w:val="22"/>
          <w:szCs w:val="22"/>
        </w:rPr>
        <w:t xml:space="preserve">, amplificazione, proiezione, </w:t>
      </w:r>
      <w:r w:rsidR="000222E8">
        <w:rPr>
          <w:rFonts w:ascii="Montserrat" w:eastAsia="Montserrat" w:hAnsi="Montserrat" w:cs="Montserrat"/>
          <w:sz w:val="22"/>
          <w:szCs w:val="22"/>
        </w:rPr>
        <w:t>etc.</w:t>
      </w:r>
      <w:r>
        <w:rPr>
          <w:rFonts w:ascii="Montserrat" w:eastAsia="Montserrat" w:hAnsi="Montserrat" w:cs="Montserrat"/>
          <w:sz w:val="22"/>
          <w:szCs w:val="22"/>
        </w:rPr>
        <w:t>) e capienza</w:t>
      </w:r>
    </w:p>
    <w:p w14:paraId="143D3068" w14:textId="77777777" w:rsidR="00540087" w:rsidRDefault="00540087">
      <w:pPr>
        <w:widowControl w:val="0"/>
        <w:spacing w:before="7"/>
        <w:jc w:val="both"/>
        <w:rPr>
          <w:rFonts w:ascii="Montserrat" w:eastAsia="Montserrat" w:hAnsi="Montserrat" w:cs="Montserrat"/>
          <w:sz w:val="22"/>
          <w:szCs w:val="22"/>
        </w:rPr>
      </w:pPr>
    </w:p>
    <w:tbl>
      <w:tblPr>
        <w:tblStyle w:val="af"/>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78B6C34" w14:textId="77777777">
        <w:tc>
          <w:tcPr>
            <w:tcW w:w="9638" w:type="dxa"/>
            <w:shd w:val="clear" w:color="auto" w:fill="auto"/>
            <w:tcMar>
              <w:top w:w="100" w:type="dxa"/>
              <w:left w:w="100" w:type="dxa"/>
              <w:bottom w:w="100" w:type="dxa"/>
              <w:right w:w="100" w:type="dxa"/>
            </w:tcMar>
          </w:tcPr>
          <w:sdt>
            <w:sdtPr>
              <w:tag w:val="goog_rdk_16"/>
              <w:id w:val="215487088"/>
              <w:lock w:val="contentLocked"/>
            </w:sdtPr>
            <w:sdtEndPr/>
            <w:sdtContent>
              <w:p w14:paraId="0A76B85D"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0AC2C502" w14:textId="77777777" w:rsidR="00540087" w:rsidRDefault="00540087">
      <w:pPr>
        <w:widowControl w:val="0"/>
        <w:spacing w:before="7"/>
        <w:jc w:val="both"/>
        <w:rPr>
          <w:rFonts w:ascii="Montserrat" w:eastAsia="Montserrat" w:hAnsi="Montserrat" w:cs="Montserrat"/>
          <w:sz w:val="22"/>
          <w:szCs w:val="22"/>
        </w:rPr>
      </w:pPr>
    </w:p>
    <w:p w14:paraId="6D0CA774" w14:textId="77777777" w:rsidR="00540087" w:rsidRDefault="00540087">
      <w:pPr>
        <w:widowControl w:val="0"/>
        <w:spacing w:before="7"/>
        <w:jc w:val="both"/>
        <w:rPr>
          <w:rFonts w:ascii="Montserrat" w:eastAsia="Montserrat" w:hAnsi="Montserrat" w:cs="Montserrat"/>
          <w:sz w:val="22"/>
          <w:szCs w:val="22"/>
        </w:rPr>
      </w:pPr>
    </w:p>
    <w:p w14:paraId="19810328" w14:textId="77777777" w:rsidR="00540087" w:rsidRDefault="00C1780B">
      <w:pPr>
        <w:widowControl w:val="0"/>
        <w:spacing w:before="7"/>
        <w:jc w:val="both"/>
        <w:rPr>
          <w:rFonts w:ascii="Montserrat" w:eastAsia="Montserrat" w:hAnsi="Montserrat" w:cs="Montserrat"/>
          <w:b/>
          <w:bCs/>
          <w:sz w:val="22"/>
          <w:szCs w:val="22"/>
        </w:rPr>
      </w:pPr>
      <w:r>
        <w:rPr>
          <w:rFonts w:ascii="Montserrat" w:eastAsia="Montserrat" w:hAnsi="Montserrat" w:cs="Montserrat"/>
          <w:b/>
          <w:bCs/>
          <w:sz w:val="22"/>
          <w:szCs w:val="22"/>
        </w:rPr>
        <w:t>2.3 Sistemi di riscaldamento e raffrescamento</w:t>
      </w:r>
    </w:p>
    <w:p w14:paraId="0562CC4F" w14:textId="77777777"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rPr>
        <w:t>Specificare se garantito riscaldamento e raffrescamento, e se sì come</w:t>
      </w:r>
    </w:p>
    <w:p w14:paraId="3A449DB5" w14:textId="77777777" w:rsidR="00540087" w:rsidRDefault="00540087">
      <w:pPr>
        <w:widowControl w:val="0"/>
        <w:spacing w:before="7"/>
        <w:jc w:val="both"/>
        <w:rPr>
          <w:rFonts w:ascii="Montserrat" w:eastAsia="Montserrat" w:hAnsi="Montserrat" w:cs="Montserrat"/>
          <w:sz w:val="22"/>
          <w:szCs w:val="22"/>
        </w:rPr>
      </w:pPr>
    </w:p>
    <w:tbl>
      <w:tblPr>
        <w:tblStyle w:val="af0"/>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3E8818F" w14:textId="77777777">
        <w:tc>
          <w:tcPr>
            <w:tcW w:w="9638" w:type="dxa"/>
            <w:shd w:val="clear" w:color="auto" w:fill="auto"/>
            <w:tcMar>
              <w:top w:w="100" w:type="dxa"/>
              <w:left w:w="100" w:type="dxa"/>
              <w:bottom w:w="100" w:type="dxa"/>
              <w:right w:w="100" w:type="dxa"/>
            </w:tcMar>
          </w:tcPr>
          <w:sdt>
            <w:sdtPr>
              <w:tag w:val="goog_rdk_17"/>
              <w:id w:val="-1887277155"/>
              <w:lock w:val="contentLocked"/>
            </w:sdtPr>
            <w:sdtEndPr/>
            <w:sdtContent>
              <w:p w14:paraId="75630CA1"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39BF3B91" w14:textId="77777777" w:rsidR="00540087" w:rsidRDefault="00540087">
      <w:pPr>
        <w:widowControl w:val="0"/>
        <w:spacing w:before="7"/>
        <w:jc w:val="both"/>
        <w:rPr>
          <w:rFonts w:ascii="Montserrat" w:eastAsia="Montserrat" w:hAnsi="Montserrat" w:cs="Montserrat"/>
          <w:sz w:val="22"/>
          <w:szCs w:val="22"/>
        </w:rPr>
      </w:pPr>
    </w:p>
    <w:p w14:paraId="785D03D0" w14:textId="77777777" w:rsidR="00540087" w:rsidRDefault="00C1780B">
      <w:pPr>
        <w:widowControl w:val="0"/>
        <w:spacing w:before="7"/>
        <w:jc w:val="both"/>
        <w:rPr>
          <w:rFonts w:ascii="Montserrat" w:eastAsia="Montserrat" w:hAnsi="Montserrat" w:cs="Montserrat"/>
          <w:b/>
          <w:bCs/>
          <w:sz w:val="22"/>
          <w:szCs w:val="22"/>
        </w:rPr>
      </w:pPr>
      <w:r>
        <w:rPr>
          <w:rFonts w:ascii="Montserrat" w:eastAsia="Montserrat" w:hAnsi="Montserrat" w:cs="Montserrat"/>
          <w:b/>
          <w:bCs/>
          <w:sz w:val="22"/>
          <w:szCs w:val="22"/>
        </w:rPr>
        <w:t>2.4. Spazi esterni</w:t>
      </w:r>
    </w:p>
    <w:p w14:paraId="2368301C" w14:textId="77777777"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rPr>
        <w:t>Segnalare se presenti spazi esterni e descriverli in termini di capienza, dotazioni, permessi e licenze attive</w:t>
      </w:r>
    </w:p>
    <w:p w14:paraId="6F0A6B39" w14:textId="77777777" w:rsidR="00540087" w:rsidRDefault="00540087">
      <w:pPr>
        <w:widowControl w:val="0"/>
        <w:spacing w:before="7"/>
        <w:jc w:val="both"/>
        <w:rPr>
          <w:rFonts w:ascii="Montserrat" w:eastAsia="Montserrat" w:hAnsi="Montserrat" w:cs="Montserrat"/>
          <w:sz w:val="22"/>
          <w:szCs w:val="22"/>
        </w:rPr>
      </w:pPr>
    </w:p>
    <w:tbl>
      <w:tblPr>
        <w:tblStyle w:val="af1"/>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5A3E7ADF" w14:textId="77777777">
        <w:tc>
          <w:tcPr>
            <w:tcW w:w="9638" w:type="dxa"/>
            <w:shd w:val="clear" w:color="auto" w:fill="auto"/>
            <w:tcMar>
              <w:top w:w="100" w:type="dxa"/>
              <w:left w:w="100" w:type="dxa"/>
              <w:bottom w:w="100" w:type="dxa"/>
              <w:right w:w="100" w:type="dxa"/>
            </w:tcMar>
          </w:tcPr>
          <w:sdt>
            <w:sdtPr>
              <w:tag w:val="goog_rdk_18"/>
              <w:id w:val="-405436105"/>
              <w:lock w:val="contentLocked"/>
            </w:sdtPr>
            <w:sdtEndPr/>
            <w:sdtContent>
              <w:p w14:paraId="7DC06DBA"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29FC920F" w14:textId="77777777" w:rsidR="00540087" w:rsidRDefault="00540087">
      <w:pPr>
        <w:widowControl w:val="0"/>
        <w:spacing w:before="7"/>
        <w:jc w:val="both"/>
        <w:rPr>
          <w:rFonts w:ascii="Montserrat" w:eastAsia="Montserrat" w:hAnsi="Montserrat" w:cs="Montserrat"/>
          <w:sz w:val="22"/>
          <w:szCs w:val="22"/>
        </w:rPr>
      </w:pPr>
    </w:p>
    <w:p w14:paraId="597C0325" w14:textId="77777777" w:rsidR="00540087" w:rsidRDefault="00C1780B">
      <w:pPr>
        <w:widowControl w:val="0"/>
        <w:spacing w:before="7"/>
        <w:jc w:val="both"/>
        <w:rPr>
          <w:rFonts w:ascii="Montserrat" w:eastAsia="Montserrat" w:hAnsi="Montserrat" w:cs="Montserrat"/>
          <w:b/>
          <w:bCs/>
          <w:sz w:val="22"/>
          <w:szCs w:val="22"/>
        </w:rPr>
      </w:pPr>
      <w:r>
        <w:rPr>
          <w:rFonts w:ascii="Montserrat" w:eastAsia="Montserrat" w:hAnsi="Montserrat" w:cs="Montserrat"/>
          <w:b/>
          <w:bCs/>
          <w:sz w:val="22"/>
          <w:szCs w:val="22"/>
        </w:rPr>
        <w:t>2.5 Accessibilità</w:t>
      </w:r>
    </w:p>
    <w:p w14:paraId="0591770A" w14:textId="77777777"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rPr>
        <w:t>Descrizione dell’accessibilità strutturale intesa come possibilità per tutti e ciascuno di accedere, muoversi e utilizzare, in modo paritario e inclusivo e non discriminante, gli spazi e i luoghi in cui si svolgeranno gli eventi, ivi compresi i cosiddetti spazi collaterali (servizi igienici, zona servizi, ecc.)</w:t>
      </w:r>
    </w:p>
    <w:p w14:paraId="389070E2" w14:textId="77777777" w:rsidR="00540087" w:rsidRDefault="00540087">
      <w:pPr>
        <w:widowControl w:val="0"/>
        <w:spacing w:before="7"/>
        <w:jc w:val="both"/>
        <w:rPr>
          <w:rFonts w:ascii="Montserrat" w:eastAsia="Montserrat" w:hAnsi="Montserrat" w:cs="Montserrat"/>
          <w:sz w:val="22"/>
          <w:szCs w:val="22"/>
        </w:rPr>
      </w:pPr>
    </w:p>
    <w:tbl>
      <w:tblPr>
        <w:tblStyle w:val="af2"/>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396FAD1" w14:textId="77777777">
        <w:tc>
          <w:tcPr>
            <w:tcW w:w="9638" w:type="dxa"/>
            <w:shd w:val="clear" w:color="auto" w:fill="auto"/>
            <w:tcMar>
              <w:top w:w="100" w:type="dxa"/>
              <w:left w:w="100" w:type="dxa"/>
              <w:bottom w:w="100" w:type="dxa"/>
              <w:right w:w="100" w:type="dxa"/>
            </w:tcMar>
          </w:tcPr>
          <w:sdt>
            <w:sdtPr>
              <w:tag w:val="goog_rdk_19"/>
              <w:id w:val="-791181533"/>
              <w:lock w:val="contentLocked"/>
            </w:sdtPr>
            <w:sdtEndPr/>
            <w:sdtContent>
              <w:p w14:paraId="18475510"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5220D9A6" w14:textId="77777777" w:rsidR="00540087" w:rsidRDefault="00540087">
      <w:pPr>
        <w:jc w:val="both"/>
        <w:rPr>
          <w:rFonts w:ascii="Montserrat" w:eastAsia="Montserrat" w:hAnsi="Montserrat" w:cs="Montserrat"/>
          <w:sz w:val="22"/>
          <w:szCs w:val="22"/>
        </w:rPr>
      </w:pPr>
    </w:p>
    <w:p w14:paraId="514A9836" w14:textId="77777777" w:rsidR="00540087" w:rsidRDefault="00540087">
      <w:pPr>
        <w:jc w:val="both"/>
        <w:rPr>
          <w:rFonts w:ascii="Montserrat" w:eastAsia="Montserrat" w:hAnsi="Montserrat" w:cs="Montserrat"/>
          <w:sz w:val="22"/>
          <w:szCs w:val="22"/>
        </w:rPr>
      </w:pPr>
    </w:p>
    <w:p w14:paraId="35BE2077" w14:textId="77777777" w:rsidR="00540087" w:rsidRDefault="00C1780B">
      <w:pPr>
        <w:jc w:val="both"/>
        <w:rPr>
          <w:rFonts w:ascii="Montserrat" w:eastAsia="Montserrat" w:hAnsi="Montserrat" w:cs="Montserrat"/>
          <w:b/>
          <w:bCs/>
          <w:sz w:val="22"/>
          <w:szCs w:val="22"/>
        </w:rPr>
      </w:pPr>
      <w:r>
        <w:br w:type="page"/>
      </w:r>
    </w:p>
    <w:p w14:paraId="59F04EB2"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2.6 Predisposizione alla convivialità</w:t>
      </w:r>
    </w:p>
    <w:p w14:paraId="7307D7DB"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Servizi ristorativi e ricreativi presenti o possibilità di accogliere catering/momenti di convivialità</w:t>
      </w:r>
    </w:p>
    <w:p w14:paraId="0EF0DA8F" w14:textId="77777777" w:rsidR="00540087" w:rsidRDefault="00540087">
      <w:pPr>
        <w:jc w:val="both"/>
        <w:rPr>
          <w:rFonts w:ascii="Montserrat" w:eastAsia="Montserrat" w:hAnsi="Montserrat" w:cs="Montserrat"/>
          <w:sz w:val="22"/>
          <w:szCs w:val="22"/>
        </w:rPr>
      </w:pPr>
    </w:p>
    <w:tbl>
      <w:tblPr>
        <w:tblStyle w:val="af3"/>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3770E58D" w14:textId="77777777">
        <w:tc>
          <w:tcPr>
            <w:tcW w:w="9638" w:type="dxa"/>
            <w:shd w:val="clear" w:color="auto" w:fill="auto"/>
            <w:tcMar>
              <w:top w:w="100" w:type="dxa"/>
              <w:left w:w="100" w:type="dxa"/>
              <w:bottom w:w="100" w:type="dxa"/>
              <w:right w:w="100" w:type="dxa"/>
            </w:tcMar>
          </w:tcPr>
          <w:sdt>
            <w:sdtPr>
              <w:tag w:val="goog_rdk_20"/>
              <w:id w:val="939969236"/>
              <w:lock w:val="contentLocked"/>
            </w:sdtPr>
            <w:sdtEndPr/>
            <w:sdtContent>
              <w:p w14:paraId="48FD45F0"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01231224"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397BA03B"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t>2.7 Lavori sulla struttura</w:t>
      </w:r>
    </w:p>
    <w:p w14:paraId="56BED744" w14:textId="77777777" w:rsidR="00540087" w:rsidRDefault="00C1780B">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Evidenziare se sono previsti dei lavori sulla struttura e i tempi previsti in merito</w:t>
      </w:r>
    </w:p>
    <w:p w14:paraId="72553D37"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tbl>
      <w:tblPr>
        <w:tblStyle w:val="af4"/>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50065B9C" w14:textId="77777777">
        <w:tc>
          <w:tcPr>
            <w:tcW w:w="9638" w:type="dxa"/>
            <w:shd w:val="clear" w:color="auto" w:fill="auto"/>
            <w:tcMar>
              <w:top w:w="100" w:type="dxa"/>
              <w:left w:w="100" w:type="dxa"/>
              <w:bottom w:w="100" w:type="dxa"/>
              <w:right w:w="100" w:type="dxa"/>
            </w:tcMar>
          </w:tcPr>
          <w:sdt>
            <w:sdtPr>
              <w:tag w:val="goog_rdk_21"/>
              <w:id w:val="-118068796"/>
              <w:lock w:val="contentLocked"/>
            </w:sdtPr>
            <w:sdtEndPr/>
            <w:sdtContent>
              <w:p w14:paraId="4B1A6E4D"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1EF54F22"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43E98E90" w14:textId="77777777" w:rsidR="00540087" w:rsidRDefault="00540087">
      <w:pPr>
        <w:pBdr>
          <w:top w:val="nil"/>
          <w:left w:val="nil"/>
          <w:bottom w:val="nil"/>
          <w:right w:val="nil"/>
          <w:between w:val="nil"/>
        </w:pBdr>
        <w:jc w:val="both"/>
        <w:rPr>
          <w:rFonts w:ascii="Montserrat" w:eastAsia="Montserrat" w:hAnsi="Montserrat" w:cs="Montserrat"/>
          <w:b/>
          <w:bCs/>
          <w:sz w:val="22"/>
          <w:szCs w:val="22"/>
        </w:rPr>
      </w:pPr>
    </w:p>
    <w:p w14:paraId="720F0187"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t>2.8 Criteri Ambientali Minimi (CAM)</w:t>
      </w:r>
    </w:p>
    <w:p w14:paraId="44BA825E" w14:textId="77777777" w:rsidR="00540087" w:rsidRDefault="00C1780B">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Descrivere le pratiche di gestione e accorgimenti relativi alla eco-sostenibilità, gestione rispettosa dei luoghi e dei CAM.</w:t>
      </w:r>
    </w:p>
    <w:p w14:paraId="42282066"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tbl>
      <w:tblPr>
        <w:tblStyle w:val="af5"/>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FEB5B84" w14:textId="77777777">
        <w:tc>
          <w:tcPr>
            <w:tcW w:w="9638" w:type="dxa"/>
            <w:shd w:val="clear" w:color="auto" w:fill="auto"/>
            <w:tcMar>
              <w:top w:w="100" w:type="dxa"/>
              <w:left w:w="100" w:type="dxa"/>
              <w:bottom w:w="100" w:type="dxa"/>
              <w:right w:w="100" w:type="dxa"/>
            </w:tcMar>
          </w:tcPr>
          <w:sdt>
            <w:sdtPr>
              <w:tag w:val="goog_rdk_22"/>
              <w:id w:val="43815344"/>
              <w:lock w:val="contentLocked"/>
            </w:sdtPr>
            <w:sdtEndPr/>
            <w:sdtContent>
              <w:p w14:paraId="186FB123"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53229B96"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71B7B204"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2F352C34"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25ED9E55"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27DFFBBF" w14:textId="77777777" w:rsidR="00540087" w:rsidRDefault="00C1780B">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b/>
          <w:bCs/>
          <w:color w:val="000080"/>
          <w:sz w:val="24"/>
          <w:szCs w:val="24"/>
        </w:rPr>
        <w:t xml:space="preserve">3) CONOSCENZA DEL PROPRIO PUBBLICO E DEI POTENZIALI BENEFICIARI E BENEFICIARIE </w:t>
      </w:r>
    </w:p>
    <w:p w14:paraId="56C99232" w14:textId="77777777" w:rsidR="00540087" w:rsidRDefault="00540087">
      <w:pPr>
        <w:pBdr>
          <w:top w:val="nil"/>
          <w:left w:val="nil"/>
          <w:bottom w:val="nil"/>
          <w:right w:val="nil"/>
          <w:between w:val="nil"/>
        </w:pBdr>
        <w:jc w:val="both"/>
        <w:rPr>
          <w:rFonts w:ascii="Montserrat" w:eastAsia="Montserrat" w:hAnsi="Montserrat" w:cs="Montserrat"/>
          <w:b/>
          <w:bCs/>
          <w:sz w:val="22"/>
          <w:szCs w:val="22"/>
        </w:rPr>
      </w:pPr>
    </w:p>
    <w:p w14:paraId="0DFA70C4" w14:textId="77777777" w:rsidR="00540087" w:rsidRDefault="00C1780B">
      <w:pPr>
        <w:pBdr>
          <w:top w:val="nil"/>
          <w:left w:val="nil"/>
          <w:bottom w:val="nil"/>
          <w:right w:val="nil"/>
          <w:between w:val="nil"/>
        </w:pBdr>
        <w:jc w:val="both"/>
        <w:rPr>
          <w:rFonts w:ascii="Montserrat" w:eastAsia="Montserrat" w:hAnsi="Montserrat" w:cs="Montserrat"/>
          <w:b/>
          <w:bCs/>
          <w:sz w:val="22"/>
          <w:szCs w:val="22"/>
          <w:highlight w:val="white"/>
        </w:rPr>
      </w:pPr>
      <w:r>
        <w:rPr>
          <w:rFonts w:ascii="Montserrat" w:eastAsia="Montserrat" w:hAnsi="Montserrat" w:cs="Montserrat"/>
          <w:b/>
          <w:bCs/>
          <w:sz w:val="22"/>
          <w:szCs w:val="22"/>
          <w:highlight w:val="white"/>
        </w:rPr>
        <w:t>3.1 Relazione con i cittadini e le cittadine del quartiere</w:t>
      </w:r>
    </w:p>
    <w:p w14:paraId="5BC4D88E" w14:textId="77777777" w:rsidR="00540087" w:rsidRDefault="00C1780B">
      <w:pPr>
        <w:pBdr>
          <w:top w:val="nil"/>
          <w:left w:val="nil"/>
          <w:bottom w:val="nil"/>
          <w:right w:val="nil"/>
          <w:between w:val="nil"/>
        </w:pBd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Descrivere il rapporto con i cittadini e le cittadine che frequentano già lo spazio (il proprio pubblico di riferimento);</w:t>
      </w:r>
    </w:p>
    <w:p w14:paraId="29B4B91F" w14:textId="77777777" w:rsidR="00540087" w:rsidRDefault="00540087">
      <w:pPr>
        <w:jc w:val="both"/>
        <w:rPr>
          <w:rFonts w:ascii="Montserrat" w:eastAsia="Montserrat" w:hAnsi="Montserrat" w:cs="Montserrat"/>
          <w:sz w:val="22"/>
          <w:szCs w:val="22"/>
        </w:rPr>
      </w:pPr>
    </w:p>
    <w:tbl>
      <w:tblPr>
        <w:tblStyle w:val="af6"/>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39927435" w14:textId="77777777">
        <w:tc>
          <w:tcPr>
            <w:tcW w:w="9638" w:type="dxa"/>
            <w:shd w:val="clear" w:color="auto" w:fill="auto"/>
            <w:tcMar>
              <w:top w:w="100" w:type="dxa"/>
              <w:left w:w="100" w:type="dxa"/>
              <w:bottom w:w="100" w:type="dxa"/>
              <w:right w:w="100" w:type="dxa"/>
            </w:tcMar>
          </w:tcPr>
          <w:sdt>
            <w:sdtPr>
              <w:tag w:val="goog_rdk_23"/>
              <w:id w:val="1754232558"/>
              <w:lock w:val="contentLocked"/>
            </w:sdtPr>
            <w:sdtEndPr/>
            <w:sdtContent>
              <w:p w14:paraId="152EA591" w14:textId="77777777" w:rsidR="00540087" w:rsidRDefault="002F2B8E">
                <w:pPr>
                  <w:widowControl w:val="0"/>
                  <w:rPr>
                    <w:rFonts w:ascii="Montserrat" w:eastAsia="Montserrat" w:hAnsi="Montserrat" w:cs="Montserrat"/>
                    <w:sz w:val="22"/>
                    <w:szCs w:val="22"/>
                  </w:rPr>
                </w:pPr>
              </w:p>
            </w:sdtContent>
          </w:sdt>
        </w:tc>
      </w:tr>
    </w:tbl>
    <w:p w14:paraId="4280E880"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666448C5"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30489857"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t xml:space="preserve">3.2. Soggetti a rischio di povertà relazionale </w:t>
      </w:r>
    </w:p>
    <w:p w14:paraId="6C091539" w14:textId="77777777" w:rsidR="00540087" w:rsidRDefault="00C1780B">
      <w:pPr>
        <w:pBdr>
          <w:top w:val="nil"/>
          <w:left w:val="nil"/>
          <w:bottom w:val="nil"/>
          <w:right w:val="nil"/>
          <w:between w:val="nil"/>
        </w:pBdr>
        <w:jc w:val="both"/>
        <w:rPr>
          <w:rFonts w:ascii="Montserrat" w:eastAsia="Montserrat" w:hAnsi="Montserrat" w:cs="Montserrat"/>
          <w:sz w:val="22"/>
          <w:szCs w:val="22"/>
          <w:highlight w:val="white"/>
        </w:rPr>
      </w:pPr>
      <w:r>
        <w:rPr>
          <w:rFonts w:ascii="Montserrat" w:eastAsia="Montserrat" w:hAnsi="Montserrat" w:cs="Montserrat"/>
          <w:sz w:val="22"/>
          <w:szCs w:val="22"/>
          <w:highlight w:val="white"/>
        </w:rPr>
        <w:t>Descrizione, qualitativa e ove possibile quantitativa, delle relazioni attive con soggetti over 65 a rischio povertà relazionale ed esclusione sociale del proprio territorio, esplicitando possibili strategie di coinvolgimento nelle attività del programma.  Se non esistenti, dettagliare le strategie condivise con gli organi dell’ente per i prossimi anni in tale direzione.</w:t>
      </w:r>
    </w:p>
    <w:p w14:paraId="338020D2"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tbl>
      <w:tblPr>
        <w:tblStyle w:val="af7"/>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506B3DD" w14:textId="77777777">
        <w:tc>
          <w:tcPr>
            <w:tcW w:w="9638" w:type="dxa"/>
            <w:shd w:val="clear" w:color="auto" w:fill="auto"/>
            <w:tcMar>
              <w:top w:w="100" w:type="dxa"/>
              <w:left w:w="100" w:type="dxa"/>
              <w:bottom w:w="100" w:type="dxa"/>
              <w:right w:w="100" w:type="dxa"/>
            </w:tcMar>
          </w:tcPr>
          <w:sdt>
            <w:sdtPr>
              <w:tag w:val="goog_rdk_24"/>
              <w:id w:val="1952512321"/>
              <w:lock w:val="contentLocked"/>
            </w:sdtPr>
            <w:sdtEndPr/>
            <w:sdtContent>
              <w:p w14:paraId="5577EE88"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1D2F2B09" w14:textId="77777777" w:rsidR="00540087" w:rsidRDefault="00540087">
      <w:pPr>
        <w:pBdr>
          <w:top w:val="nil"/>
          <w:left w:val="nil"/>
          <w:bottom w:val="nil"/>
          <w:right w:val="nil"/>
          <w:between w:val="nil"/>
        </w:pBdr>
        <w:jc w:val="both"/>
        <w:rPr>
          <w:rFonts w:ascii="Montserrat" w:eastAsia="Montserrat" w:hAnsi="Montserrat" w:cs="Montserrat"/>
          <w:sz w:val="22"/>
          <w:szCs w:val="22"/>
          <w:highlight w:val="white"/>
        </w:rPr>
      </w:pPr>
    </w:p>
    <w:p w14:paraId="3592B496" w14:textId="77777777" w:rsidR="00540087" w:rsidRDefault="00540087">
      <w:pPr>
        <w:pBdr>
          <w:top w:val="nil"/>
          <w:left w:val="nil"/>
          <w:bottom w:val="nil"/>
          <w:right w:val="nil"/>
          <w:between w:val="nil"/>
        </w:pBdr>
        <w:ind w:left="360"/>
        <w:jc w:val="both"/>
        <w:rPr>
          <w:rFonts w:ascii="Montserrat" w:eastAsia="Montserrat" w:hAnsi="Montserrat" w:cs="Montserrat"/>
          <w:sz w:val="22"/>
          <w:szCs w:val="22"/>
          <w:highlight w:val="white"/>
        </w:rPr>
      </w:pPr>
    </w:p>
    <w:p w14:paraId="5826C0CC" w14:textId="77777777" w:rsidR="00540087" w:rsidRDefault="00C1780B">
      <w:pPr>
        <w:widowControl w:val="0"/>
        <w:jc w:val="both"/>
        <w:rPr>
          <w:rFonts w:ascii="Montserrat" w:eastAsia="Montserrat" w:hAnsi="Montserrat" w:cs="Montserrat"/>
          <w:b/>
          <w:bCs/>
          <w:sz w:val="22"/>
          <w:szCs w:val="22"/>
        </w:rPr>
      </w:pPr>
      <w:r>
        <w:br w:type="page"/>
      </w:r>
    </w:p>
    <w:p w14:paraId="61BF37EF" w14:textId="77777777" w:rsidR="00540087" w:rsidRDefault="00C1780B">
      <w:pPr>
        <w:widowControl w:val="0"/>
        <w:jc w:val="both"/>
        <w:rPr>
          <w:rFonts w:ascii="Montserrat" w:eastAsia="Montserrat" w:hAnsi="Montserrat" w:cs="Montserrat"/>
          <w:b/>
          <w:bCs/>
          <w:sz w:val="22"/>
          <w:szCs w:val="22"/>
          <w:highlight w:val="white"/>
        </w:rPr>
      </w:pPr>
      <w:r>
        <w:rPr>
          <w:rFonts w:ascii="Montserrat" w:eastAsia="Montserrat" w:hAnsi="Montserrat" w:cs="Montserrat"/>
          <w:b/>
          <w:bCs/>
          <w:sz w:val="22"/>
          <w:szCs w:val="22"/>
        </w:rPr>
        <w:lastRenderedPageBreak/>
        <w:t>3.3 Relazioni con associazioni, enti e istituzioni del territorio</w:t>
      </w:r>
    </w:p>
    <w:p w14:paraId="7FD1C641" w14:textId="77777777" w:rsidR="00540087" w:rsidRDefault="00C1780B">
      <w:pPr>
        <w:widowControl w:val="0"/>
        <w:jc w:val="both"/>
        <w:rPr>
          <w:rFonts w:ascii="Montserrat" w:eastAsia="Montserrat" w:hAnsi="Montserrat" w:cs="Montserrat"/>
          <w:sz w:val="22"/>
          <w:szCs w:val="22"/>
        </w:rPr>
      </w:pPr>
      <w:r>
        <w:rPr>
          <w:rFonts w:ascii="Montserrat" w:eastAsia="Montserrat" w:hAnsi="Montserrat" w:cs="Montserrat"/>
          <w:sz w:val="22"/>
          <w:szCs w:val="22"/>
        </w:rPr>
        <w:t>Indicazione delle collaborazioni attive con associazioni, enti e istituzioni del territorio su cui si  opera, che si occupano di persone a rischio di esclusione sociale e in condizioni di povertà relazionale per favorire il coinvolgimento dei beneficiari nel progetto.</w:t>
      </w:r>
    </w:p>
    <w:p w14:paraId="2DAFA42D" w14:textId="77777777" w:rsidR="00540087" w:rsidRDefault="00540087">
      <w:pPr>
        <w:widowControl w:val="0"/>
        <w:jc w:val="both"/>
        <w:rPr>
          <w:rFonts w:ascii="Montserrat" w:eastAsia="Montserrat" w:hAnsi="Montserrat" w:cs="Montserrat"/>
          <w:sz w:val="22"/>
          <w:szCs w:val="22"/>
        </w:rPr>
      </w:pPr>
    </w:p>
    <w:p w14:paraId="463A0FDD" w14:textId="77777777" w:rsidR="00540087" w:rsidRDefault="00C1780B">
      <w:pPr>
        <w:pBdr>
          <w:top w:val="nil"/>
          <w:left w:val="nil"/>
          <w:bottom w:val="nil"/>
          <w:right w:val="nil"/>
          <w:between w:val="nil"/>
        </w:pBdr>
        <w:jc w:val="both"/>
        <w:rPr>
          <w:rFonts w:ascii="Montserrat" w:eastAsia="Montserrat" w:hAnsi="Montserrat" w:cs="Montserrat"/>
          <w:color w:val="000000"/>
          <w:sz w:val="22"/>
          <w:szCs w:val="22"/>
        </w:rPr>
      </w:pPr>
      <w:r>
        <w:rPr>
          <w:noProof/>
        </w:rPr>
        <mc:AlternateContent>
          <mc:Choice Requires="wpg">
            <w:drawing>
              <wp:anchor distT="0" distB="0" distL="114300" distR="114300" simplePos="0" relativeHeight="251658240" behindDoc="0" locked="0" layoutInCell="1" hidden="0" allowOverlap="1" wp14:anchorId="14C3BDCD" wp14:editId="34551EEA">
                <wp:simplePos x="0" y="0"/>
                <wp:positionH relativeFrom="column">
                  <wp:posOffset>-19042</wp:posOffset>
                </wp:positionH>
                <wp:positionV relativeFrom="paragraph">
                  <wp:posOffset>-19043</wp:posOffset>
                </wp:positionV>
                <wp:extent cx="6172200" cy="314325"/>
                <wp:effectExtent l="0" t="0" r="0" b="0"/>
                <wp:wrapNone/>
                <wp:docPr id="2" name="Rettangolo 2"/>
                <wp:cNvGraphicFramePr/>
                <a:graphic xmlns:a="http://schemas.openxmlformats.org/drawingml/2006/main">
                  <a:graphicData uri="http://schemas.microsoft.com/office/word/2010/wordprocessingShape">
                    <wps:wsp>
                      <wps:cNvSpPr/>
                      <wps:spPr>
                        <a:xfrm>
                          <a:off x="2488500" y="3665700"/>
                          <a:ext cx="57150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979F36" w14:textId="77777777" w:rsidR="00540087" w:rsidRDefault="0054008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-19042</wp:posOffset>
                </wp:positionH>
                <wp:positionV relativeFrom="paragraph">
                  <wp:posOffset>-19043</wp:posOffset>
                </wp:positionV>
                <wp:extent cx="6172200" cy="31432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72200" cy="314325"/>
                        </a:xfrm>
                        <a:prstGeom prst="rect"/>
                        <a:ln/>
                      </pic:spPr>
                    </pic:pic>
                  </a:graphicData>
                </a:graphic>
              </wp:anchor>
            </w:drawing>
          </mc:Fallback>
        </mc:AlternateContent>
      </w:r>
    </w:p>
    <w:p w14:paraId="3C7F6FFF" w14:textId="77777777" w:rsidR="00540087" w:rsidRDefault="00540087">
      <w:pPr>
        <w:jc w:val="both"/>
        <w:rPr>
          <w:rFonts w:ascii="Montserrat" w:eastAsia="Montserrat" w:hAnsi="Montserrat" w:cs="Montserrat"/>
          <w:sz w:val="22"/>
          <w:szCs w:val="22"/>
        </w:rPr>
      </w:pPr>
    </w:p>
    <w:p w14:paraId="7FF853E3" w14:textId="77777777" w:rsidR="00540087" w:rsidRDefault="00540087">
      <w:pPr>
        <w:widowControl w:val="0"/>
        <w:jc w:val="both"/>
        <w:rPr>
          <w:rFonts w:ascii="Montserrat" w:eastAsia="Montserrat" w:hAnsi="Montserrat" w:cs="Montserrat"/>
          <w:color w:val="B7B7B7"/>
          <w:sz w:val="22"/>
          <w:szCs w:val="22"/>
        </w:rPr>
      </w:pPr>
    </w:p>
    <w:p w14:paraId="74B72BE4" w14:textId="77777777" w:rsidR="00540087" w:rsidRDefault="00540087">
      <w:pPr>
        <w:jc w:val="both"/>
        <w:rPr>
          <w:rFonts w:ascii="Montserrat" w:eastAsia="Montserrat" w:hAnsi="Montserrat" w:cs="Montserrat"/>
          <w:b/>
          <w:bCs/>
          <w:color w:val="000080"/>
          <w:sz w:val="24"/>
          <w:szCs w:val="24"/>
        </w:rPr>
      </w:pPr>
    </w:p>
    <w:p w14:paraId="321BB08E" w14:textId="77777777" w:rsidR="00540087" w:rsidRDefault="00540087">
      <w:pPr>
        <w:jc w:val="both"/>
        <w:rPr>
          <w:rFonts w:ascii="Montserrat" w:eastAsia="Montserrat" w:hAnsi="Montserrat" w:cs="Montserrat"/>
          <w:b/>
          <w:bCs/>
          <w:color w:val="000080"/>
          <w:sz w:val="24"/>
          <w:szCs w:val="24"/>
        </w:rPr>
      </w:pPr>
    </w:p>
    <w:p w14:paraId="6B51129F" w14:textId="77777777" w:rsidR="00540087" w:rsidRDefault="00540087">
      <w:pPr>
        <w:jc w:val="both"/>
        <w:rPr>
          <w:rFonts w:ascii="Montserrat" w:eastAsia="Montserrat" w:hAnsi="Montserrat" w:cs="Montserrat"/>
          <w:b/>
          <w:bCs/>
          <w:color w:val="000080"/>
          <w:sz w:val="24"/>
          <w:szCs w:val="24"/>
        </w:rPr>
      </w:pPr>
    </w:p>
    <w:p w14:paraId="20445234" w14:textId="77777777" w:rsidR="00540087" w:rsidRDefault="00C1780B">
      <w:pPr>
        <w:jc w:val="both"/>
        <w:rPr>
          <w:rFonts w:ascii="Montserrat" w:eastAsia="Montserrat" w:hAnsi="Montserrat" w:cs="Montserrat"/>
          <w:sz w:val="22"/>
          <w:szCs w:val="22"/>
        </w:rPr>
      </w:pPr>
      <w:r>
        <w:rPr>
          <w:rFonts w:ascii="Montserrat" w:eastAsia="Montserrat" w:hAnsi="Montserrat" w:cs="Montserrat"/>
          <w:b/>
          <w:bCs/>
          <w:color w:val="000080"/>
          <w:sz w:val="24"/>
          <w:szCs w:val="24"/>
        </w:rPr>
        <w:t>4) PROPOSTE DI PROGRAMMAZIONE</w:t>
      </w:r>
    </w:p>
    <w:p w14:paraId="781252DA" w14:textId="77777777" w:rsidR="00540087" w:rsidRDefault="00540087">
      <w:pPr>
        <w:jc w:val="both"/>
        <w:rPr>
          <w:rFonts w:ascii="Montserrat" w:eastAsia="Montserrat" w:hAnsi="Montserrat" w:cs="Montserrat"/>
          <w:sz w:val="22"/>
          <w:szCs w:val="22"/>
        </w:rPr>
      </w:pPr>
    </w:p>
    <w:p w14:paraId="72017DB6"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 xml:space="preserve">4.1 Proposte di soluzioni </w:t>
      </w:r>
      <w:r>
        <w:rPr>
          <w:rFonts w:ascii="Montserrat" w:eastAsia="Montserrat" w:hAnsi="Montserrat" w:cs="Montserrat"/>
          <w:b/>
          <w:bCs/>
          <w:sz w:val="22"/>
          <w:szCs w:val="22"/>
          <w:highlight w:val="white"/>
        </w:rPr>
        <w:t>atte ad ampliare il bacino del pubblico</w:t>
      </w:r>
    </w:p>
    <w:p w14:paraId="3E40AD86" w14:textId="52ED8DDC" w:rsidR="00540087" w:rsidRDefault="00C1780B">
      <w:pPr>
        <w:widowControl w:val="0"/>
        <w:spacing w:before="7"/>
        <w:jc w:val="both"/>
        <w:rPr>
          <w:rFonts w:ascii="Montserrat" w:eastAsia="Montserrat" w:hAnsi="Montserrat" w:cs="Montserrat"/>
          <w:sz w:val="22"/>
          <w:szCs w:val="22"/>
        </w:rPr>
      </w:pPr>
      <w:r>
        <w:rPr>
          <w:rFonts w:ascii="Montserrat" w:eastAsia="Montserrat" w:hAnsi="Montserrat" w:cs="Montserrat"/>
          <w:sz w:val="22"/>
          <w:szCs w:val="22"/>
          <w:highlight w:val="white"/>
        </w:rPr>
        <w:t xml:space="preserve">Descrivere le proposte per coinvolgere nelle attività un più ampio bacino di beneficiari target del progetto (quali ad </w:t>
      </w:r>
      <w:r w:rsidR="000222E8">
        <w:rPr>
          <w:rFonts w:ascii="Montserrat" w:eastAsia="Montserrat" w:hAnsi="Montserrat" w:cs="Montserrat"/>
          <w:sz w:val="22"/>
          <w:szCs w:val="22"/>
          <w:highlight w:val="white"/>
        </w:rPr>
        <w:t>esempio</w:t>
      </w:r>
      <w:r>
        <w:rPr>
          <w:rFonts w:ascii="Montserrat" w:eastAsia="Montserrat" w:hAnsi="Montserrat" w:cs="Montserrat"/>
          <w:sz w:val="22"/>
          <w:szCs w:val="22"/>
          <w:highlight w:val="white"/>
        </w:rPr>
        <w:t>. abitanti alloggi popolari) e intercettando i fruitori delle biblioteche civiche di zona.</w:t>
      </w:r>
    </w:p>
    <w:p w14:paraId="524DB1A4" w14:textId="77777777" w:rsidR="00540087" w:rsidRDefault="00540087">
      <w:pPr>
        <w:jc w:val="both"/>
        <w:rPr>
          <w:rFonts w:ascii="Montserrat" w:eastAsia="Montserrat" w:hAnsi="Montserrat" w:cs="Montserrat"/>
          <w:sz w:val="22"/>
          <w:szCs w:val="22"/>
        </w:rPr>
      </w:pPr>
    </w:p>
    <w:tbl>
      <w:tblPr>
        <w:tblStyle w:val="af8"/>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E1D9D3B" w14:textId="77777777">
        <w:tc>
          <w:tcPr>
            <w:tcW w:w="9638" w:type="dxa"/>
            <w:shd w:val="clear" w:color="auto" w:fill="auto"/>
            <w:tcMar>
              <w:top w:w="100" w:type="dxa"/>
              <w:left w:w="100" w:type="dxa"/>
              <w:bottom w:w="100" w:type="dxa"/>
              <w:right w:w="100" w:type="dxa"/>
            </w:tcMar>
          </w:tcPr>
          <w:sdt>
            <w:sdtPr>
              <w:tag w:val="goog_rdk_25"/>
              <w:id w:val="-1551305905"/>
              <w:lock w:val="contentLocked"/>
            </w:sdtPr>
            <w:sdtEndPr/>
            <w:sdtContent>
              <w:p w14:paraId="09A4B0C1" w14:textId="77777777" w:rsidR="00540087" w:rsidRDefault="002F2B8E">
                <w:pPr>
                  <w:widowControl w:val="0"/>
                  <w:rPr>
                    <w:rFonts w:ascii="Montserrat" w:eastAsia="Montserrat" w:hAnsi="Montserrat" w:cs="Montserrat"/>
                    <w:sz w:val="22"/>
                    <w:szCs w:val="22"/>
                  </w:rPr>
                </w:pPr>
              </w:p>
            </w:sdtContent>
          </w:sdt>
        </w:tc>
      </w:tr>
    </w:tbl>
    <w:p w14:paraId="21258DFE" w14:textId="77777777" w:rsidR="00540087" w:rsidRDefault="00540087">
      <w:pPr>
        <w:jc w:val="both"/>
        <w:rPr>
          <w:rFonts w:ascii="Montserrat" w:eastAsia="Montserrat" w:hAnsi="Montserrat" w:cs="Montserrat"/>
          <w:sz w:val="22"/>
          <w:szCs w:val="22"/>
        </w:rPr>
      </w:pPr>
    </w:p>
    <w:p w14:paraId="38C50D89" w14:textId="77777777" w:rsidR="00540087" w:rsidRDefault="00C1780B">
      <w:pPr>
        <w:jc w:val="both"/>
        <w:rPr>
          <w:rFonts w:ascii="Montserrat" w:eastAsia="Montserrat" w:hAnsi="Montserrat" w:cs="Montserrat"/>
          <w:b/>
          <w:bCs/>
          <w:sz w:val="22"/>
          <w:szCs w:val="22"/>
        </w:rPr>
      </w:pPr>
      <w:r>
        <w:rPr>
          <w:rFonts w:ascii="Montserrat" w:eastAsia="Montserrat" w:hAnsi="Montserrat" w:cs="Montserrat"/>
          <w:b/>
          <w:bCs/>
          <w:sz w:val="22"/>
          <w:szCs w:val="22"/>
        </w:rPr>
        <w:t>4.2 Festa</w:t>
      </w:r>
    </w:p>
    <w:p w14:paraId="7AA50673" w14:textId="12CC1E92" w:rsidR="00540087" w:rsidRDefault="00C1780B">
      <w:pPr>
        <w:jc w:val="both"/>
        <w:rPr>
          <w:rFonts w:ascii="Montserrat" w:eastAsia="Montserrat" w:hAnsi="Montserrat" w:cs="Montserrat"/>
          <w:sz w:val="22"/>
          <w:szCs w:val="22"/>
          <w:highlight w:val="white"/>
        </w:rPr>
      </w:pPr>
      <w:r>
        <w:rPr>
          <w:rFonts w:ascii="Montserrat" w:eastAsia="Montserrat" w:hAnsi="Montserrat" w:cs="Montserrat"/>
          <w:i/>
          <w:iCs/>
          <w:sz w:val="22"/>
          <w:szCs w:val="22"/>
          <w:highlight w:val="white"/>
        </w:rPr>
        <w:t>La cultura dietro l'angolo</w:t>
      </w:r>
      <w:r>
        <w:rPr>
          <w:rFonts w:ascii="Montserrat" w:eastAsia="Montserrat" w:hAnsi="Montserrat" w:cs="Montserrat"/>
          <w:sz w:val="22"/>
          <w:szCs w:val="22"/>
          <w:highlight w:val="white"/>
        </w:rPr>
        <w:t xml:space="preserve"> prevede una festa annuale da svolgersi nell’arco di una giornata con l'obiettivo  di coinvolgere i beneficiari e beneficiarie del progetto, avvicinare  il maggior numero di persone per promuovere il programma di attività annuali e raggiungere nuovi beneficiari, favorendo il più possibile la mixité e la partecipazione di un più ampio pubblico di quartiere. La festa è realizzata da ogni presidio insieme all'ente culturale con cui viene abbinato tra quelli che contribuiscono al </w:t>
      </w:r>
      <w:r w:rsidR="000222E8">
        <w:rPr>
          <w:rFonts w:ascii="Montserrat" w:eastAsia="Montserrat" w:hAnsi="Montserrat" w:cs="Montserrat"/>
          <w:sz w:val="22"/>
          <w:szCs w:val="22"/>
          <w:highlight w:val="white"/>
        </w:rPr>
        <w:t>programma. Al</w:t>
      </w:r>
      <w:r>
        <w:rPr>
          <w:rFonts w:ascii="Montserrat" w:eastAsia="Montserrat" w:hAnsi="Montserrat" w:cs="Montserrat"/>
          <w:sz w:val="22"/>
          <w:szCs w:val="22"/>
          <w:highlight w:val="white"/>
        </w:rPr>
        <w:t xml:space="preserve"> presidio la responsabilità di creare un'atmosfera conviviale, capace di aggregare le persone e renderle ricettive verso la proposta culturale. La presente proposta sarà poi perfezionata attraverso la co-progettazione e calendarizzata facendo dialogare la disponibilità di tutte le istituzioni coi giorni definiti dai presìdi. Presentare brevemente una proposta di  festa, secondo quanto condiviso. </w:t>
      </w:r>
    </w:p>
    <w:p w14:paraId="27F56722" w14:textId="77777777" w:rsidR="00540087" w:rsidRDefault="00540087">
      <w:pPr>
        <w:jc w:val="both"/>
        <w:rPr>
          <w:rFonts w:ascii="Montserrat" w:eastAsia="Montserrat" w:hAnsi="Montserrat" w:cs="Montserrat"/>
          <w:sz w:val="22"/>
          <w:szCs w:val="22"/>
        </w:rPr>
      </w:pPr>
    </w:p>
    <w:tbl>
      <w:tblPr>
        <w:tblStyle w:val="af9"/>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F9739F8" w14:textId="77777777">
        <w:tc>
          <w:tcPr>
            <w:tcW w:w="9638" w:type="dxa"/>
            <w:shd w:val="clear" w:color="auto" w:fill="auto"/>
            <w:tcMar>
              <w:top w:w="100" w:type="dxa"/>
              <w:left w:w="100" w:type="dxa"/>
              <w:bottom w:w="100" w:type="dxa"/>
              <w:right w:w="100" w:type="dxa"/>
            </w:tcMar>
          </w:tcPr>
          <w:sdt>
            <w:sdtPr>
              <w:tag w:val="goog_rdk_26"/>
              <w:id w:val="-429324172"/>
              <w:lock w:val="contentLocked"/>
            </w:sdtPr>
            <w:sdtEndPr/>
            <w:sdtContent>
              <w:p w14:paraId="0C8258D9"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6797E7B0" w14:textId="77777777" w:rsidR="00540087" w:rsidRDefault="00540087">
      <w:pPr>
        <w:ind w:left="360"/>
        <w:jc w:val="both"/>
        <w:rPr>
          <w:rFonts w:ascii="Montserrat" w:eastAsia="Montserrat" w:hAnsi="Montserrat" w:cs="Montserrat"/>
          <w:sz w:val="22"/>
          <w:szCs w:val="22"/>
        </w:rPr>
      </w:pPr>
    </w:p>
    <w:p w14:paraId="49A029DF" w14:textId="77777777" w:rsidR="00540087" w:rsidRDefault="00C1780B">
      <w:pPr>
        <w:widowControl w:val="0"/>
        <w:ind w:right="-136"/>
        <w:jc w:val="both"/>
        <w:rPr>
          <w:rFonts w:ascii="Montserrat" w:eastAsia="Montserrat" w:hAnsi="Montserrat" w:cs="Montserrat"/>
          <w:b/>
          <w:bCs/>
          <w:sz w:val="22"/>
          <w:szCs w:val="22"/>
        </w:rPr>
      </w:pPr>
      <w:r>
        <w:rPr>
          <w:rFonts w:ascii="Montserrat" w:eastAsia="Montserrat" w:hAnsi="Montserrat" w:cs="Montserrat"/>
          <w:b/>
          <w:bCs/>
          <w:sz w:val="22"/>
          <w:szCs w:val="22"/>
        </w:rPr>
        <w:t>4.3 Palinsesto  OFF</w:t>
      </w:r>
    </w:p>
    <w:p w14:paraId="20732F2C" w14:textId="130DD558" w:rsidR="00540087" w:rsidRDefault="00C1780B">
      <w:pPr>
        <w:widowControl w:val="0"/>
        <w:ind w:right="-136"/>
        <w:jc w:val="both"/>
        <w:rPr>
          <w:rFonts w:ascii="Montserrat" w:eastAsia="Montserrat" w:hAnsi="Montserrat" w:cs="Montserrat"/>
          <w:sz w:val="22"/>
          <w:szCs w:val="22"/>
        </w:rPr>
      </w:pPr>
      <w:r>
        <w:rPr>
          <w:rFonts w:ascii="Montserrat" w:eastAsia="Montserrat" w:hAnsi="Montserrat" w:cs="Montserrat"/>
          <w:sz w:val="22"/>
          <w:szCs w:val="22"/>
        </w:rPr>
        <w:t xml:space="preserve">Specificare i contenuti delle proposte di attività per le due annualità  che il presidio dovrà realizzare all’interno del “palinsesto OFF”, evidenziando in che modo rispondono agli obiettivi del programma e il modo in cui possono rafforzare il bacino di beneficiari e beneficiarie coinvolti. Tali attività potranno essere realizzate anche a supporto del palinsesto ON (identificando ad esempio proposte attinenti all’interno della propria programmazione, quali ad esempio: gruppi di lettura, merende, proiezioni di film, etc.) che essere realizzate ad hoc anche all’esterno del presidio (ad es. gite, visite ai musei, </w:t>
      </w:r>
      <w:r w:rsidR="000222E8">
        <w:rPr>
          <w:rFonts w:ascii="Montserrat" w:eastAsia="Montserrat" w:hAnsi="Montserrat" w:cs="Montserrat"/>
          <w:sz w:val="22"/>
          <w:szCs w:val="22"/>
        </w:rPr>
        <w:t>etc.</w:t>
      </w:r>
      <w:r>
        <w:rPr>
          <w:rFonts w:ascii="Montserrat" w:eastAsia="Montserrat" w:hAnsi="Montserrat" w:cs="Montserrat"/>
          <w:sz w:val="22"/>
          <w:szCs w:val="22"/>
        </w:rPr>
        <w:t>).</w:t>
      </w:r>
    </w:p>
    <w:p w14:paraId="7DE578AE" w14:textId="77777777" w:rsidR="00540087" w:rsidRDefault="00540087">
      <w:pPr>
        <w:jc w:val="both"/>
        <w:rPr>
          <w:rFonts w:ascii="Montserrat" w:eastAsia="Montserrat" w:hAnsi="Montserrat" w:cs="Montserrat"/>
          <w:sz w:val="22"/>
          <w:szCs w:val="22"/>
        </w:rPr>
      </w:pPr>
    </w:p>
    <w:tbl>
      <w:tblPr>
        <w:tblStyle w:val="afa"/>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11F79B42" w14:textId="77777777">
        <w:tc>
          <w:tcPr>
            <w:tcW w:w="9638" w:type="dxa"/>
            <w:shd w:val="clear" w:color="auto" w:fill="auto"/>
            <w:tcMar>
              <w:top w:w="100" w:type="dxa"/>
              <w:left w:w="100" w:type="dxa"/>
              <w:bottom w:w="100" w:type="dxa"/>
              <w:right w:w="100" w:type="dxa"/>
            </w:tcMar>
          </w:tcPr>
          <w:sdt>
            <w:sdtPr>
              <w:tag w:val="goog_rdk_27"/>
              <w:id w:val="748554003"/>
              <w:lock w:val="contentLocked"/>
            </w:sdtPr>
            <w:sdtEndPr/>
            <w:sdtContent>
              <w:p w14:paraId="6753B946"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630BEADF" w14:textId="77777777" w:rsidR="00540087" w:rsidRDefault="00540087">
      <w:pPr>
        <w:jc w:val="both"/>
        <w:rPr>
          <w:rFonts w:ascii="Montserrat" w:eastAsia="Montserrat" w:hAnsi="Montserrat" w:cs="Montserrat"/>
          <w:sz w:val="22"/>
          <w:szCs w:val="22"/>
        </w:rPr>
      </w:pPr>
    </w:p>
    <w:p w14:paraId="5B3E5A2E"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02168981"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35A5D7D4"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lastRenderedPageBreak/>
        <w:t xml:space="preserve">4.4 Gestione agosto e pausa natalizia </w:t>
      </w:r>
    </w:p>
    <w:p w14:paraId="3655C22D" w14:textId="77777777" w:rsidR="00540087" w:rsidRDefault="00C1780B">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Tra i periodi dell'anno ritenuti più delicati per le persone in condizione di vulnerabilità relazionale spiccano il mese di agosto e la pausa natalizia. Laddove non sia  possibile garantire l'apertura in questi periodi, è necessario prevedere supporto e presenza verso i beneficiari e le beneficiarie, anche attivando relazioni e collaborazioni con altri soggetti che garantiscano lo stesso livello di prossimità. Condividere la proposta a riguardo.</w:t>
      </w:r>
    </w:p>
    <w:p w14:paraId="130700E2"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tbl>
      <w:tblPr>
        <w:tblStyle w:val="afb"/>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7F15B7D1" w14:textId="77777777">
        <w:tc>
          <w:tcPr>
            <w:tcW w:w="9638" w:type="dxa"/>
            <w:shd w:val="clear" w:color="auto" w:fill="auto"/>
            <w:tcMar>
              <w:top w:w="100" w:type="dxa"/>
              <w:left w:w="100" w:type="dxa"/>
              <w:bottom w:w="100" w:type="dxa"/>
              <w:right w:w="100" w:type="dxa"/>
            </w:tcMar>
          </w:tcPr>
          <w:sdt>
            <w:sdtPr>
              <w:tag w:val="goog_rdk_28"/>
              <w:id w:val="-206151826"/>
              <w:lock w:val="contentLocked"/>
            </w:sdtPr>
            <w:sdtEndPr/>
            <w:sdtContent>
              <w:p w14:paraId="0EB98AFD" w14:textId="77777777" w:rsidR="00540087" w:rsidRDefault="002F2B8E">
                <w:pPr>
                  <w:widowControl w:val="0"/>
                  <w:pBdr>
                    <w:top w:val="nil"/>
                    <w:left w:val="nil"/>
                    <w:bottom w:val="nil"/>
                    <w:right w:val="nil"/>
                    <w:between w:val="nil"/>
                  </w:pBdr>
                  <w:rPr>
                    <w:rFonts w:ascii="Montserrat" w:eastAsia="Montserrat" w:hAnsi="Montserrat" w:cs="Montserrat"/>
                    <w:sz w:val="22"/>
                    <w:szCs w:val="22"/>
                  </w:rPr>
                </w:pPr>
              </w:p>
            </w:sdtContent>
          </w:sdt>
        </w:tc>
      </w:tr>
    </w:tbl>
    <w:p w14:paraId="7F39B7B2"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644921B8" w14:textId="77777777" w:rsidR="00540087" w:rsidRDefault="00C1780B">
      <w:pPr>
        <w:pBdr>
          <w:top w:val="nil"/>
          <w:left w:val="nil"/>
          <w:bottom w:val="nil"/>
          <w:right w:val="nil"/>
          <w:between w:val="nil"/>
        </w:pBdr>
        <w:jc w:val="both"/>
        <w:rPr>
          <w:rFonts w:ascii="Montserrat" w:eastAsia="Montserrat" w:hAnsi="Montserrat" w:cs="Montserrat"/>
          <w:b/>
          <w:bCs/>
          <w:sz w:val="22"/>
          <w:szCs w:val="22"/>
        </w:rPr>
      </w:pPr>
      <w:r>
        <w:rPr>
          <w:rFonts w:ascii="Montserrat" w:eastAsia="Montserrat" w:hAnsi="Montserrat" w:cs="Montserrat"/>
          <w:b/>
          <w:bCs/>
          <w:sz w:val="22"/>
          <w:szCs w:val="22"/>
        </w:rPr>
        <w:t>4.5 Proposte di mantenimento relazioni e attivazione</w:t>
      </w:r>
    </w:p>
    <w:p w14:paraId="649F8BFF" w14:textId="77777777" w:rsidR="00540087" w:rsidRDefault="00C1780B">
      <w:pPr>
        <w:pBdr>
          <w:top w:val="nil"/>
          <w:left w:val="nil"/>
          <w:bottom w:val="nil"/>
          <w:right w:val="nil"/>
          <w:between w:val="nil"/>
        </w:pBdr>
        <w:jc w:val="both"/>
        <w:rPr>
          <w:rFonts w:ascii="Montserrat" w:eastAsia="Montserrat" w:hAnsi="Montserrat" w:cs="Montserrat"/>
          <w:sz w:val="22"/>
          <w:szCs w:val="22"/>
        </w:rPr>
      </w:pPr>
      <w:r>
        <w:rPr>
          <w:rFonts w:ascii="Montserrat" w:eastAsia="Montserrat" w:hAnsi="Montserrat" w:cs="Montserrat"/>
          <w:sz w:val="22"/>
          <w:szCs w:val="22"/>
        </w:rPr>
        <w:t>Illustrare le proposte rispetto a come gestire e coinvolgere i beneficiari e le beneficiarie raggiunte perché possano diventare protagonisti del programma.</w:t>
      </w:r>
    </w:p>
    <w:p w14:paraId="57CAB504"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tbl>
      <w:tblPr>
        <w:tblStyle w:val="afc"/>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540087" w14:paraId="0D9F80E3" w14:textId="77777777">
        <w:tc>
          <w:tcPr>
            <w:tcW w:w="9638" w:type="dxa"/>
            <w:shd w:val="clear" w:color="auto" w:fill="auto"/>
            <w:tcMar>
              <w:top w:w="100" w:type="dxa"/>
              <w:left w:w="100" w:type="dxa"/>
              <w:bottom w:w="100" w:type="dxa"/>
              <w:right w:w="100" w:type="dxa"/>
            </w:tcMar>
          </w:tcPr>
          <w:sdt>
            <w:sdtPr>
              <w:tag w:val="goog_rdk_29"/>
              <w:id w:val="756754275"/>
              <w:lock w:val="contentLocked"/>
            </w:sdtPr>
            <w:sdtEndPr/>
            <w:sdtContent>
              <w:p w14:paraId="168F2C34" w14:textId="77777777" w:rsidR="00540087" w:rsidRDefault="002F2B8E">
                <w:pPr>
                  <w:widowControl w:val="0"/>
                  <w:pBdr>
                    <w:top w:val="nil"/>
                    <w:left w:val="nil"/>
                    <w:bottom w:val="nil"/>
                    <w:right w:val="nil"/>
                    <w:between w:val="nil"/>
                  </w:pBdr>
                  <w:rPr>
                    <w:rFonts w:ascii="Montserrat" w:eastAsia="Montserrat" w:hAnsi="Montserrat" w:cs="Montserrat"/>
                    <w:sz w:val="22"/>
                    <w:szCs w:val="22"/>
                    <w:highlight w:val="white"/>
                  </w:rPr>
                </w:pPr>
              </w:p>
            </w:sdtContent>
          </w:sdt>
        </w:tc>
      </w:tr>
    </w:tbl>
    <w:p w14:paraId="3B204E92" w14:textId="77777777" w:rsidR="00540087" w:rsidRDefault="00540087">
      <w:pPr>
        <w:pBdr>
          <w:top w:val="nil"/>
          <w:left w:val="nil"/>
          <w:bottom w:val="nil"/>
          <w:right w:val="nil"/>
          <w:between w:val="nil"/>
        </w:pBdr>
        <w:jc w:val="both"/>
        <w:rPr>
          <w:rFonts w:ascii="Montserrat" w:eastAsia="Montserrat" w:hAnsi="Montserrat" w:cs="Montserrat"/>
          <w:sz w:val="22"/>
          <w:szCs w:val="22"/>
          <w:highlight w:val="white"/>
        </w:rPr>
      </w:pPr>
    </w:p>
    <w:p w14:paraId="6173032A" w14:textId="77777777" w:rsidR="00540087" w:rsidRDefault="00540087">
      <w:pPr>
        <w:pBdr>
          <w:top w:val="nil"/>
          <w:left w:val="nil"/>
          <w:bottom w:val="nil"/>
          <w:right w:val="nil"/>
          <w:between w:val="nil"/>
        </w:pBdr>
        <w:jc w:val="both"/>
        <w:rPr>
          <w:rFonts w:ascii="Montserrat" w:eastAsia="Montserrat" w:hAnsi="Montserrat" w:cs="Montserrat"/>
          <w:sz w:val="22"/>
          <w:szCs w:val="22"/>
        </w:rPr>
      </w:pPr>
    </w:p>
    <w:p w14:paraId="144D5114" w14:textId="77777777" w:rsidR="00540087" w:rsidRDefault="00540087">
      <w:pPr>
        <w:pBdr>
          <w:top w:val="nil"/>
          <w:left w:val="nil"/>
          <w:bottom w:val="nil"/>
          <w:right w:val="nil"/>
          <w:between w:val="nil"/>
        </w:pBdr>
        <w:ind w:left="360"/>
        <w:jc w:val="both"/>
        <w:rPr>
          <w:rFonts w:ascii="Montserrat" w:eastAsia="Montserrat" w:hAnsi="Montserrat" w:cs="Montserrat"/>
          <w:b/>
          <w:bCs/>
          <w:color w:val="000080"/>
          <w:sz w:val="24"/>
          <w:szCs w:val="24"/>
        </w:rPr>
      </w:pPr>
    </w:p>
    <w:p w14:paraId="752C388A" w14:textId="77777777" w:rsidR="00540087" w:rsidRDefault="00C1780B">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bCs/>
          <w:color w:val="000080"/>
          <w:sz w:val="24"/>
          <w:szCs w:val="24"/>
        </w:rPr>
        <w:t>5) PERSONALE COINVOLTO NELLA REALIZZAZIONE DELLE ATTIVITÀ DI PROGETTO</w:t>
      </w:r>
    </w:p>
    <w:p w14:paraId="3C8202E4" w14:textId="77777777" w:rsidR="00540087" w:rsidRDefault="00540087">
      <w:pPr>
        <w:widowControl w:val="0"/>
        <w:jc w:val="both"/>
        <w:rPr>
          <w:rFonts w:ascii="Montserrat" w:eastAsia="Montserrat" w:hAnsi="Montserrat" w:cs="Montserrat"/>
          <w:sz w:val="22"/>
          <w:szCs w:val="22"/>
        </w:rPr>
      </w:pPr>
    </w:p>
    <w:p w14:paraId="62B5A8F0" w14:textId="627159CA" w:rsidR="00540087" w:rsidRDefault="00C1780B">
      <w:pPr>
        <w:widowControl w:val="0"/>
        <w:jc w:val="both"/>
        <w:rPr>
          <w:rFonts w:ascii="Montserrat" w:eastAsia="Montserrat" w:hAnsi="Montserrat" w:cs="Montserrat"/>
          <w:b/>
          <w:bCs/>
          <w:sz w:val="22"/>
          <w:szCs w:val="22"/>
        </w:rPr>
      </w:pPr>
      <w:r>
        <w:rPr>
          <w:rFonts w:ascii="Montserrat" w:eastAsia="Montserrat" w:hAnsi="Montserrat" w:cs="Montserrat"/>
          <w:b/>
          <w:bCs/>
          <w:sz w:val="22"/>
          <w:szCs w:val="22"/>
        </w:rPr>
        <w:t xml:space="preserve">5.1 </w:t>
      </w:r>
      <w:r w:rsidR="000222E8">
        <w:rPr>
          <w:rFonts w:ascii="Montserrat" w:eastAsia="Montserrat" w:hAnsi="Montserrat" w:cs="Montserrat"/>
          <w:b/>
          <w:bCs/>
          <w:sz w:val="22"/>
          <w:szCs w:val="22"/>
        </w:rPr>
        <w:t>Referenti</w:t>
      </w:r>
      <w:r>
        <w:rPr>
          <w:rFonts w:ascii="Montserrat" w:eastAsia="Montserrat" w:hAnsi="Montserrat" w:cs="Montserrat"/>
          <w:b/>
          <w:bCs/>
          <w:sz w:val="22"/>
          <w:szCs w:val="22"/>
        </w:rPr>
        <w:t xml:space="preserve"> progettuali (nomi, cognomi, funzione nell’ente e cv sintetico)</w:t>
      </w:r>
    </w:p>
    <w:p w14:paraId="6E1EDD4C" w14:textId="77777777" w:rsidR="00540087" w:rsidRDefault="00C1780B">
      <w:pPr>
        <w:widowControl w:val="0"/>
        <w:jc w:val="both"/>
        <w:rPr>
          <w:rFonts w:ascii="Montserrat" w:eastAsia="Montserrat" w:hAnsi="Montserrat" w:cs="Montserrat"/>
          <w:sz w:val="22"/>
          <w:szCs w:val="22"/>
        </w:rPr>
      </w:pPr>
      <w:r>
        <w:rPr>
          <w:rFonts w:ascii="Montserrat" w:eastAsia="Montserrat" w:hAnsi="Montserrat" w:cs="Montserrat"/>
          <w:sz w:val="22"/>
          <w:szCs w:val="22"/>
        </w:rPr>
        <w:t>Inserire Nomi e CV sintetico della persona/delle persone che saranno messe a disposizione del progetto all'interno del presidio per la co-progettazione e la realizzazione delle attività indicando il ruolo che avranno nel progetto, le competenze più significative rispetto agli obiettivi di</w:t>
      </w:r>
      <w:r>
        <w:rPr>
          <w:rFonts w:ascii="Montserrat" w:eastAsia="Montserrat" w:hAnsi="Montserrat" w:cs="Montserrat"/>
          <w:i/>
          <w:iCs/>
          <w:sz w:val="22"/>
          <w:szCs w:val="22"/>
        </w:rPr>
        <w:t xml:space="preserve"> La cultura dietro l'angolo </w:t>
      </w:r>
      <w:r>
        <w:rPr>
          <w:rFonts w:ascii="Montserrat" w:eastAsia="Montserrat" w:hAnsi="Montserrat" w:cs="Montserrat"/>
          <w:sz w:val="22"/>
          <w:szCs w:val="22"/>
        </w:rPr>
        <w:t>e i contesti in cui le hanno maturate. Specificare per ognuna il  numero di ore che dedicheranno al progetto, in dialogo con le diverse attività del progetto, e la tipologia di contratto con il quale sono incaricate</w:t>
      </w:r>
    </w:p>
    <w:p w14:paraId="311C8BD8" w14:textId="77777777" w:rsidR="00540087" w:rsidRDefault="00C1780B">
      <w:pPr>
        <w:pBdr>
          <w:top w:val="nil"/>
          <w:left w:val="nil"/>
          <w:bottom w:val="nil"/>
          <w:right w:val="nil"/>
          <w:between w:val="nil"/>
        </w:pBdr>
        <w:jc w:val="both"/>
        <w:rPr>
          <w:rFonts w:ascii="Montserrat" w:eastAsia="Montserrat" w:hAnsi="Montserrat" w:cs="Montserrat"/>
          <w:color w:val="000000"/>
          <w:sz w:val="22"/>
          <w:szCs w:val="22"/>
        </w:rPr>
      </w:pPr>
      <w:r>
        <w:rPr>
          <w:noProof/>
        </w:rPr>
        <mc:AlternateContent>
          <mc:Choice Requires="wpg">
            <w:drawing>
              <wp:anchor distT="0" distB="0" distL="114300" distR="114300" simplePos="0" relativeHeight="251659264" behindDoc="0" locked="0" layoutInCell="1" hidden="0" allowOverlap="1" wp14:anchorId="408FCEC0" wp14:editId="67FB6A1F">
                <wp:simplePos x="0" y="0"/>
                <wp:positionH relativeFrom="column">
                  <wp:posOffset>-69843</wp:posOffset>
                </wp:positionH>
                <wp:positionV relativeFrom="paragraph">
                  <wp:posOffset>107952</wp:posOffset>
                </wp:positionV>
                <wp:extent cx="5904548" cy="300582"/>
                <wp:effectExtent l="0" t="0" r="0" b="0"/>
                <wp:wrapNone/>
                <wp:docPr id="1" name="Rettangolo 1"/>
                <wp:cNvGraphicFramePr/>
                <a:graphic xmlns:a="http://schemas.openxmlformats.org/drawingml/2006/main">
                  <a:graphicData uri="http://schemas.microsoft.com/office/word/2010/wordprocessingShape">
                    <wps:wsp>
                      <wps:cNvSpPr/>
                      <wps:spPr>
                        <a:xfrm>
                          <a:off x="2488500" y="3665700"/>
                          <a:ext cx="57150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D8163C" w14:textId="77777777" w:rsidR="00540087" w:rsidRDefault="00540087">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-69843</wp:posOffset>
                </wp:positionH>
                <wp:positionV relativeFrom="paragraph">
                  <wp:posOffset>107952</wp:posOffset>
                </wp:positionV>
                <wp:extent cx="5904548" cy="300582"/>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904548" cy="300582"/>
                        </a:xfrm>
                        <a:prstGeom prst="rect"/>
                        <a:ln/>
                      </pic:spPr>
                    </pic:pic>
                  </a:graphicData>
                </a:graphic>
              </wp:anchor>
            </w:drawing>
          </mc:Fallback>
        </mc:AlternateContent>
      </w:r>
    </w:p>
    <w:p w14:paraId="2F2DB237" w14:textId="77777777" w:rsidR="00540087" w:rsidRDefault="00540087">
      <w:pPr>
        <w:pBdr>
          <w:top w:val="nil"/>
          <w:left w:val="nil"/>
          <w:bottom w:val="nil"/>
          <w:right w:val="nil"/>
          <w:between w:val="nil"/>
        </w:pBdr>
        <w:ind w:left="360"/>
        <w:jc w:val="both"/>
        <w:rPr>
          <w:rFonts w:ascii="Montserrat" w:eastAsia="Montserrat" w:hAnsi="Montserrat" w:cs="Montserrat"/>
          <w:sz w:val="22"/>
          <w:szCs w:val="22"/>
        </w:rPr>
      </w:pPr>
    </w:p>
    <w:p w14:paraId="071AAC2B" w14:textId="77777777" w:rsidR="00540087" w:rsidRDefault="00540087">
      <w:pPr>
        <w:pBdr>
          <w:top w:val="nil"/>
          <w:left w:val="nil"/>
          <w:bottom w:val="nil"/>
          <w:right w:val="nil"/>
          <w:between w:val="nil"/>
        </w:pBdr>
        <w:ind w:left="360"/>
        <w:jc w:val="both"/>
        <w:rPr>
          <w:rFonts w:ascii="Montserrat" w:eastAsia="Montserrat" w:hAnsi="Montserrat" w:cs="Montserrat"/>
          <w:sz w:val="22"/>
          <w:szCs w:val="22"/>
        </w:rPr>
      </w:pPr>
    </w:p>
    <w:p w14:paraId="254BAC57" w14:textId="77777777" w:rsidR="00540087" w:rsidRDefault="00540087">
      <w:pPr>
        <w:jc w:val="both"/>
        <w:rPr>
          <w:rFonts w:ascii="Montserrat" w:eastAsia="Montserrat" w:hAnsi="Montserrat" w:cs="Montserrat"/>
          <w:sz w:val="22"/>
          <w:szCs w:val="22"/>
        </w:rPr>
      </w:pPr>
    </w:p>
    <w:p w14:paraId="631F3A5A" w14:textId="77777777" w:rsidR="00540087" w:rsidRDefault="00540087">
      <w:pPr>
        <w:jc w:val="both"/>
        <w:rPr>
          <w:rFonts w:ascii="Montserrat" w:eastAsia="Montserrat" w:hAnsi="Montserrat" w:cs="Montserrat"/>
          <w:sz w:val="22"/>
          <w:szCs w:val="22"/>
        </w:rPr>
      </w:pPr>
    </w:p>
    <w:p w14:paraId="400E8A1A" w14:textId="77777777" w:rsidR="00540087" w:rsidRDefault="00540087">
      <w:pPr>
        <w:jc w:val="both"/>
        <w:rPr>
          <w:rFonts w:ascii="Montserrat" w:eastAsia="Montserrat" w:hAnsi="Montserrat" w:cs="Montserrat"/>
          <w:sz w:val="22"/>
          <w:szCs w:val="22"/>
        </w:rPr>
      </w:pPr>
    </w:p>
    <w:p w14:paraId="08D4E782" w14:textId="4BC55D04" w:rsidR="00540087" w:rsidRDefault="00C1780B">
      <w:pPr>
        <w:jc w:val="both"/>
        <w:rPr>
          <w:rFonts w:ascii="Montserrat" w:eastAsia="Montserrat" w:hAnsi="Montserrat" w:cs="Montserrat"/>
          <w:sz w:val="22"/>
          <w:szCs w:val="22"/>
        </w:rPr>
      </w:pPr>
      <w:r>
        <w:rPr>
          <w:rFonts w:ascii="Montserrat" w:eastAsia="Montserrat" w:hAnsi="Montserrat" w:cs="Montserrat"/>
          <w:b/>
          <w:bCs/>
          <w:color w:val="000080"/>
          <w:sz w:val="24"/>
          <w:szCs w:val="24"/>
        </w:rPr>
        <w:t>6) SOSTENIBILIT</w:t>
      </w:r>
      <w:r w:rsidR="006C52E6">
        <w:rPr>
          <w:rFonts w:ascii="Montserrat" w:eastAsia="Montserrat" w:hAnsi="Montserrat" w:cs="Montserrat"/>
          <w:b/>
          <w:bCs/>
          <w:color w:val="000080"/>
          <w:sz w:val="24"/>
          <w:szCs w:val="24"/>
        </w:rPr>
        <w:t>À</w:t>
      </w:r>
      <w:r>
        <w:rPr>
          <w:rFonts w:ascii="Montserrat" w:eastAsia="Montserrat" w:hAnsi="Montserrat" w:cs="Montserrat"/>
          <w:b/>
          <w:bCs/>
          <w:color w:val="000080"/>
          <w:sz w:val="24"/>
          <w:szCs w:val="24"/>
        </w:rPr>
        <w:t xml:space="preserve"> ECONOMICA DEL PROGETTO</w:t>
      </w:r>
    </w:p>
    <w:p w14:paraId="6AC21474" w14:textId="77777777" w:rsidR="00540087" w:rsidRDefault="00540087">
      <w:pPr>
        <w:jc w:val="both"/>
        <w:rPr>
          <w:rFonts w:ascii="Montserrat" w:eastAsia="Montserrat" w:hAnsi="Montserrat" w:cs="Montserrat"/>
          <w:sz w:val="22"/>
          <w:szCs w:val="22"/>
        </w:rPr>
      </w:pPr>
    </w:p>
    <w:p w14:paraId="3297A91E" w14:textId="77777777" w:rsidR="00540087" w:rsidRDefault="00C1780B">
      <w:pPr>
        <w:jc w:val="both"/>
        <w:rPr>
          <w:rFonts w:ascii="Montserrat" w:eastAsia="Montserrat" w:hAnsi="Montserrat" w:cs="Montserrat"/>
          <w:sz w:val="22"/>
          <w:szCs w:val="22"/>
        </w:rPr>
      </w:pPr>
      <w:r>
        <w:rPr>
          <w:rFonts w:ascii="Montserrat" w:eastAsia="Montserrat" w:hAnsi="Montserrat" w:cs="Montserrat"/>
          <w:sz w:val="22"/>
          <w:szCs w:val="22"/>
        </w:rPr>
        <w:t xml:space="preserve">Illustrare brevemente il budget con chiarezza, evidenziandone la coerenza con il progetto presentato. </w:t>
      </w:r>
    </w:p>
    <w:p w14:paraId="7F3FAADA" w14:textId="77777777" w:rsidR="00540087" w:rsidRDefault="00540087">
      <w:pPr>
        <w:widowControl w:val="0"/>
        <w:jc w:val="both"/>
        <w:rPr>
          <w:rFonts w:ascii="Montserrat" w:eastAsia="Montserrat" w:hAnsi="Montserrat" w:cs="Montserrat"/>
          <w:sz w:val="22"/>
          <w:szCs w:val="22"/>
        </w:rPr>
      </w:pPr>
    </w:p>
    <w:tbl>
      <w:tblPr>
        <w:tblStyle w:val="af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40087" w14:paraId="01A7D2FA" w14:textId="77777777">
        <w:trPr>
          <w:trHeight w:val="268"/>
        </w:trPr>
        <w:tc>
          <w:tcPr>
            <w:tcW w:w="9360" w:type="dxa"/>
            <w:shd w:val="clear" w:color="auto" w:fill="auto"/>
            <w:tcMar>
              <w:top w:w="100" w:type="dxa"/>
              <w:left w:w="100" w:type="dxa"/>
              <w:bottom w:w="100" w:type="dxa"/>
              <w:right w:w="100" w:type="dxa"/>
            </w:tcMar>
          </w:tcPr>
          <w:p w14:paraId="488A6DEC" w14:textId="77777777" w:rsidR="00540087" w:rsidRDefault="00540087">
            <w:pPr>
              <w:widowControl w:val="0"/>
              <w:rPr>
                <w:rFonts w:ascii="Montserrat" w:eastAsia="Montserrat" w:hAnsi="Montserrat" w:cs="Montserrat"/>
                <w:sz w:val="22"/>
                <w:szCs w:val="22"/>
              </w:rPr>
            </w:pPr>
          </w:p>
        </w:tc>
      </w:tr>
    </w:tbl>
    <w:p w14:paraId="1E5564F0" w14:textId="77777777" w:rsidR="00540087" w:rsidRDefault="00540087">
      <w:pPr>
        <w:jc w:val="both"/>
        <w:rPr>
          <w:rFonts w:ascii="Montserrat" w:eastAsia="Montserrat" w:hAnsi="Montserrat" w:cs="Montserrat"/>
          <w:sz w:val="22"/>
          <w:szCs w:val="22"/>
        </w:rPr>
      </w:pPr>
    </w:p>
    <w:p w14:paraId="4D0E13CB" w14:textId="77777777" w:rsidR="00540087" w:rsidRDefault="00540087">
      <w:pPr>
        <w:jc w:val="both"/>
        <w:rPr>
          <w:rFonts w:ascii="Montserrat" w:eastAsia="Montserrat" w:hAnsi="Montserrat" w:cs="Montserrat"/>
          <w:b/>
          <w:bCs/>
          <w:sz w:val="22"/>
          <w:szCs w:val="22"/>
        </w:rPr>
      </w:pPr>
    </w:p>
    <w:p w14:paraId="301A3876" w14:textId="77777777" w:rsidR="00540087" w:rsidRDefault="00C1780B">
      <w:pPr>
        <w:jc w:val="both"/>
        <w:rPr>
          <w:rFonts w:ascii="Montserrat" w:eastAsia="Montserrat" w:hAnsi="Montserrat" w:cs="Montserrat"/>
          <w:sz w:val="22"/>
          <w:szCs w:val="22"/>
          <w:u w:val="single"/>
        </w:rPr>
      </w:pPr>
      <w:r>
        <w:rPr>
          <w:rFonts w:ascii="Montserrat" w:eastAsia="Montserrat" w:hAnsi="Montserrat" w:cs="Montserrat"/>
          <w:b/>
          <w:bCs/>
          <w:sz w:val="22"/>
          <w:szCs w:val="22"/>
          <w:u w:val="single"/>
        </w:rPr>
        <w:t>Budget da allegare separatamente, da redigere su modulo All. 3, che può essere  modificato e adattato alle diverse esigenze di spesa</w:t>
      </w:r>
    </w:p>
    <w:p w14:paraId="78F4E3A0" w14:textId="77777777" w:rsidR="00540087" w:rsidRDefault="00540087">
      <w:pPr>
        <w:pBdr>
          <w:top w:val="nil"/>
          <w:left w:val="nil"/>
          <w:bottom w:val="nil"/>
          <w:right w:val="nil"/>
          <w:between w:val="nil"/>
        </w:pBdr>
        <w:ind w:left="360"/>
        <w:jc w:val="both"/>
        <w:rPr>
          <w:rFonts w:ascii="Montserrat" w:eastAsia="Montserrat" w:hAnsi="Montserrat" w:cs="Montserrat"/>
          <w:sz w:val="22"/>
          <w:szCs w:val="22"/>
        </w:rPr>
      </w:pPr>
    </w:p>
    <w:p w14:paraId="65CD6C61" w14:textId="77777777" w:rsidR="00540087" w:rsidRDefault="00540087">
      <w:pPr>
        <w:pBdr>
          <w:top w:val="nil"/>
          <w:left w:val="nil"/>
          <w:bottom w:val="nil"/>
          <w:right w:val="nil"/>
          <w:between w:val="nil"/>
        </w:pBdr>
        <w:rPr>
          <w:rFonts w:ascii="Calibri" w:eastAsia="Calibri" w:hAnsi="Calibri" w:cs="Calibri"/>
          <w:color w:val="FF0000"/>
          <w:sz w:val="24"/>
          <w:szCs w:val="24"/>
        </w:rPr>
      </w:pPr>
    </w:p>
    <w:sectPr w:rsidR="00540087">
      <w:foot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134C" w14:textId="77777777" w:rsidR="002F2B8E" w:rsidRDefault="002F2B8E">
      <w:r>
        <w:separator/>
      </w:r>
    </w:p>
  </w:endnote>
  <w:endnote w:type="continuationSeparator" w:id="0">
    <w:p w14:paraId="0693E641" w14:textId="77777777" w:rsidR="002F2B8E" w:rsidRDefault="002F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B175765-41A8-49F4-B7B1-EF8364AFB572}"/>
  </w:font>
  <w:font w:name="Calibri">
    <w:panose1 w:val="020F0502020204030204"/>
    <w:charset w:val="00"/>
    <w:family w:val="swiss"/>
    <w:pitch w:val="variable"/>
    <w:sig w:usb0="E4002EFF" w:usb1="C000247B" w:usb2="00000009" w:usb3="00000000" w:csb0="000001FF" w:csb1="00000000"/>
    <w:embedRegular r:id="rId2" w:fontKey="{796E986D-7377-49E5-B842-E32DDD86DAC0}"/>
    <w:embedBold r:id="rId3" w:fontKey="{E54104E8-7AE0-4885-92DD-02A8E5695D87}"/>
  </w:font>
  <w:font w:name="Montserrat">
    <w:charset w:val="00"/>
    <w:family w:val="auto"/>
    <w:pitch w:val="variable"/>
    <w:sig w:usb0="2000020F" w:usb1="00000003" w:usb2="00000000" w:usb3="00000000" w:csb0="00000197" w:csb1="00000000"/>
    <w:embedRegular r:id="rId4" w:fontKey="{B85F5366-9925-4497-8991-E85B1FBD0810}"/>
    <w:embedBold r:id="rId5" w:fontKey="{178F4F28-7CB3-428B-BD10-E5E9524BDC2A}"/>
    <w:embedItalic r:id="rId6" w:fontKey="{0CA9C7F6-9765-401B-8477-66FC5AFD2F4B}"/>
  </w:font>
  <w:font w:name="Cambria">
    <w:panose1 w:val="02040503050406030204"/>
    <w:charset w:val="00"/>
    <w:family w:val="roman"/>
    <w:pitch w:val="variable"/>
    <w:sig w:usb0="E00006FF" w:usb1="420024FF" w:usb2="02000000" w:usb3="00000000" w:csb0="0000019F" w:csb1="00000000"/>
    <w:embedRegular r:id="rId7" w:fontKey="{36C4C8FB-E89C-4232-8AB5-A965CB1D2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0DD5" w14:textId="0CC8EF22" w:rsidR="00540087" w:rsidRDefault="00C1780B">
    <w:pPr>
      <w:jc w:val="right"/>
      <w:rPr>
        <w:rFonts w:ascii="Montserrat" w:eastAsia="Montserrat" w:hAnsi="Montserrat" w:cs="Montserrat"/>
        <w:sz w:val="18"/>
        <w:szCs w:val="18"/>
      </w:rPr>
    </w:pPr>
    <w:r>
      <w:rPr>
        <w:rFonts w:ascii="Montserrat" w:eastAsia="Montserrat" w:hAnsi="Montserrat" w:cs="Montserrat"/>
        <w:sz w:val="18"/>
        <w:szCs w:val="18"/>
      </w:rPr>
      <w:fldChar w:fldCharType="begin"/>
    </w:r>
    <w:r>
      <w:rPr>
        <w:rFonts w:ascii="Montserrat" w:eastAsia="Montserrat" w:hAnsi="Montserrat" w:cs="Montserrat"/>
        <w:sz w:val="18"/>
        <w:szCs w:val="18"/>
      </w:rPr>
      <w:instrText>PAGE</w:instrText>
    </w:r>
    <w:r>
      <w:rPr>
        <w:rFonts w:ascii="Montserrat" w:eastAsia="Montserrat" w:hAnsi="Montserrat" w:cs="Montserrat"/>
        <w:sz w:val="18"/>
        <w:szCs w:val="18"/>
      </w:rPr>
      <w:fldChar w:fldCharType="separate"/>
    </w:r>
    <w:r w:rsidR="000F4585">
      <w:rPr>
        <w:rFonts w:ascii="Montserrat" w:eastAsia="Montserrat" w:hAnsi="Montserrat" w:cs="Montserrat"/>
        <w:noProof/>
        <w:sz w:val="18"/>
        <w:szCs w:val="18"/>
      </w:rPr>
      <w:t>1</w:t>
    </w:r>
    <w:r>
      <w:rPr>
        <w:rFonts w:ascii="Montserrat" w:eastAsia="Montserrat" w:hAnsi="Montserrat" w:cs="Montserrat"/>
        <w:sz w:val="18"/>
        <w:szCs w:val="18"/>
      </w:rPr>
      <w:fldChar w:fldCharType="end"/>
    </w:r>
  </w:p>
  <w:p w14:paraId="74A9A148" w14:textId="77777777" w:rsidR="00540087" w:rsidRDefault="00540087">
    <w:pPr>
      <w:jc w:val="right"/>
    </w:pPr>
  </w:p>
  <w:p w14:paraId="2A9D3F7E" w14:textId="77777777" w:rsidR="00540087" w:rsidRDefault="00C1780B">
    <w:pPr>
      <w:widowControl w:val="0"/>
      <w:rPr>
        <w:rFonts w:ascii="Montserrat" w:eastAsia="Montserrat" w:hAnsi="Montserrat" w:cs="Montserrat"/>
        <w:i/>
        <w:iCs/>
        <w:color w:val="666666"/>
      </w:rPr>
    </w:pPr>
    <w:r>
      <w:rPr>
        <w:rFonts w:ascii="Montserrat" w:eastAsia="Montserrat" w:hAnsi="Montserrat" w:cs="Montserrat"/>
        <w:i/>
        <w:iCs/>
        <w:color w:val="666666"/>
      </w:rPr>
      <w:t xml:space="preserve"> AVVISO PUBBLICO   “PROGETTO LA CULTURA DIETRO L’ANGOLO 2027-2028”</w:t>
    </w:r>
  </w:p>
  <w:p w14:paraId="6D9993D2" w14:textId="2C00FE1B" w:rsidR="00540087" w:rsidRDefault="00C1780B">
    <w:pPr>
      <w:widowControl w:val="0"/>
      <w:rPr>
        <w:rFonts w:ascii="Montserrat" w:eastAsia="Montserrat" w:hAnsi="Montserrat" w:cs="Montserrat"/>
      </w:rPr>
    </w:pPr>
    <w:r>
      <w:rPr>
        <w:rFonts w:ascii="Montserrat" w:eastAsia="Montserrat" w:hAnsi="Montserrat" w:cs="Montserrat"/>
        <w:i/>
        <w:iCs/>
        <w:color w:val="666666"/>
      </w:rPr>
      <w:t xml:space="preserve">Bando A - PRESìDI TERRITORIALI - </w:t>
    </w:r>
    <w:r w:rsidR="000F4585">
      <w:rPr>
        <w:rFonts w:ascii="Montserrat" w:eastAsia="Montserrat" w:hAnsi="Montserrat" w:cs="Montserrat"/>
        <w:i/>
        <w:iCs/>
        <w:color w:val="666666"/>
      </w:rPr>
      <w:t>ALL</w:t>
    </w:r>
    <w:r>
      <w:rPr>
        <w:rFonts w:ascii="Montserrat" w:eastAsia="Montserrat" w:hAnsi="Montserrat" w:cs="Montserrat"/>
        <w:i/>
        <w:iCs/>
        <w:color w:val="666666"/>
      </w:rPr>
      <w:t>. 2 SCHEDA PROGETTO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44771" w14:textId="77777777" w:rsidR="002F2B8E" w:rsidRDefault="002F2B8E">
      <w:r>
        <w:separator/>
      </w:r>
    </w:p>
  </w:footnote>
  <w:footnote w:type="continuationSeparator" w:id="0">
    <w:p w14:paraId="6800AB00" w14:textId="77777777" w:rsidR="002F2B8E" w:rsidRDefault="002F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1A6CC1"/>
    <w:multiLevelType w:val="multilevel"/>
    <w:tmpl w:val="ED5A5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087"/>
    <w:rsid w:val="000222E8"/>
    <w:rsid w:val="000F4585"/>
    <w:rsid w:val="002F2B8E"/>
    <w:rsid w:val="00540087"/>
    <w:rsid w:val="006C52E6"/>
    <w:rsid w:val="009C7827"/>
    <w:rsid w:val="00C1780B"/>
    <w:rsid w:val="00C37E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9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paragraph" w:styleId="Intestazione">
    <w:name w:val="header"/>
    <w:basedOn w:val="Normale"/>
    <w:link w:val="IntestazioneCarattere"/>
    <w:uiPriority w:val="99"/>
    <w:unhideWhenUsed/>
    <w:rsid w:val="000F4585"/>
    <w:pPr>
      <w:tabs>
        <w:tab w:val="center" w:pos="4819"/>
        <w:tab w:val="right" w:pos="9638"/>
      </w:tabs>
    </w:pPr>
  </w:style>
  <w:style w:type="character" w:customStyle="1" w:styleId="IntestazioneCarattere">
    <w:name w:val="Intestazione Carattere"/>
    <w:basedOn w:val="Carpredefinitoparagrafo"/>
    <w:link w:val="Intestazione"/>
    <w:uiPriority w:val="99"/>
    <w:rsid w:val="000F4585"/>
  </w:style>
  <w:style w:type="paragraph" w:styleId="Pidipagina">
    <w:name w:val="footer"/>
    <w:basedOn w:val="Normale"/>
    <w:link w:val="PidipaginaCarattere"/>
    <w:uiPriority w:val="99"/>
    <w:unhideWhenUsed/>
    <w:rsid w:val="000F4585"/>
    <w:pPr>
      <w:tabs>
        <w:tab w:val="center" w:pos="4819"/>
        <w:tab w:val="right" w:pos="9638"/>
      </w:tabs>
    </w:pPr>
  </w:style>
  <w:style w:type="character" w:customStyle="1" w:styleId="PidipaginaCarattere">
    <w:name w:val="Piè di pagina Carattere"/>
    <w:basedOn w:val="Carpredefinitoparagrafo"/>
    <w:link w:val="Pidipagina"/>
    <w:uiPriority w:val="99"/>
    <w:rsid w:val="000F4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1482</Words>
  <Characters>8451</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2026-04-24T08:49:00Z</dcterms:created>
  <dcterms:modified xsi:type="dcterms:W3CDTF">2026-04-24T09:01:00Z</dcterms:modified>
</cp:coreProperties>
</file>