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14F4A7B6" w:rsidR="00C823AE" w:rsidRDefault="003D5D74">
      <w:pPr>
        <w:pStyle w:val="Titolo1"/>
        <w:spacing w:before="51" w:after="0"/>
        <w:ind w:right="-327"/>
        <w:jc w:val="right"/>
        <w:rPr>
          <w:rFonts w:ascii="Calibri" w:eastAsia="Calibri" w:hAnsi="Calibri" w:cs="Calibri"/>
          <w:i/>
          <w:iCs/>
          <w:color w:val="110E92"/>
          <w:sz w:val="28"/>
          <w:szCs w:val="28"/>
          <w:highlight w:val="white"/>
        </w:rPr>
      </w:pPr>
      <w:r>
        <w:rPr>
          <w:rFonts w:ascii="Calibri" w:eastAsia="Calibri" w:hAnsi="Calibri" w:cs="Calibri"/>
          <w:i/>
          <w:iCs/>
          <w:color w:val="110E92"/>
          <w:sz w:val="28"/>
          <w:szCs w:val="28"/>
          <w:highlight w:val="white"/>
        </w:rPr>
        <w:t>All.2</w:t>
      </w:r>
      <w:bookmarkStart w:id="0" w:name="_GoBack"/>
      <w:bookmarkEnd w:id="0"/>
    </w:p>
    <w:p w14:paraId="00000002" w14:textId="77777777" w:rsidR="00C823AE" w:rsidRDefault="00C823AE">
      <w:pPr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03" w14:textId="77777777" w:rsidR="00C823AE" w:rsidRDefault="00CE3CAD">
      <w:pPr>
        <w:pStyle w:val="Titolo1"/>
        <w:spacing w:before="51" w:after="0"/>
        <w:ind w:right="-327"/>
        <w:jc w:val="center"/>
        <w:rPr>
          <w:rFonts w:ascii="Calibri" w:eastAsia="Calibri" w:hAnsi="Calibri" w:cs="Calibri"/>
          <w:i/>
          <w:iCs/>
          <w:color w:val="110E92"/>
          <w:sz w:val="36"/>
          <w:szCs w:val="36"/>
          <w:highlight w:val="white"/>
        </w:rPr>
      </w:pPr>
      <w:r>
        <w:rPr>
          <w:rFonts w:ascii="Calibri" w:eastAsia="Calibri" w:hAnsi="Calibri" w:cs="Calibri"/>
          <w:i/>
          <w:iCs/>
          <w:color w:val="110E92"/>
          <w:sz w:val="36"/>
          <w:szCs w:val="36"/>
          <w:highlight w:val="white"/>
        </w:rPr>
        <w:t>AVVISO PUBBLICO</w:t>
      </w:r>
    </w:p>
    <w:p w14:paraId="00000004" w14:textId="77777777" w:rsidR="00C823AE" w:rsidRDefault="00CE3CAD">
      <w:pPr>
        <w:pStyle w:val="Titolo1"/>
        <w:spacing w:before="51" w:after="0"/>
        <w:ind w:right="-327"/>
        <w:jc w:val="center"/>
        <w:rPr>
          <w:sz w:val="36"/>
          <w:szCs w:val="36"/>
        </w:rPr>
      </w:pPr>
      <w:r>
        <w:rPr>
          <w:rFonts w:ascii="Calibri" w:eastAsia="Calibri" w:hAnsi="Calibri" w:cs="Calibri"/>
          <w:i/>
          <w:iCs/>
          <w:color w:val="110E92"/>
          <w:sz w:val="36"/>
          <w:szCs w:val="36"/>
          <w:highlight w:val="white"/>
        </w:rPr>
        <w:t>“CHE BELLA ESTATE!  2026 - 2027”</w:t>
      </w:r>
    </w:p>
    <w:p w14:paraId="00000005" w14:textId="77777777" w:rsidR="00C823AE" w:rsidRDefault="00C823AE">
      <w:pPr>
        <w:widowControl w:val="0"/>
        <w:rPr>
          <w:rFonts w:ascii="Calibri" w:eastAsia="Calibri" w:hAnsi="Calibri" w:cs="Calibri"/>
          <w:sz w:val="24"/>
          <w:szCs w:val="24"/>
        </w:rPr>
      </w:pPr>
    </w:p>
    <w:p w14:paraId="00000006" w14:textId="77777777" w:rsidR="00C823AE" w:rsidRDefault="00CE3CAD">
      <w:pPr>
        <w:pStyle w:val="Titolo1"/>
        <w:spacing w:before="51" w:after="0"/>
        <w:ind w:right="-327"/>
        <w:jc w:val="center"/>
        <w:rPr>
          <w:rFonts w:ascii="Calibri" w:eastAsia="Calibri" w:hAnsi="Calibri" w:cs="Calibri"/>
          <w:i/>
          <w:iCs/>
          <w:color w:val="110E92"/>
          <w:sz w:val="36"/>
          <w:szCs w:val="36"/>
          <w:highlight w:val="white"/>
        </w:rPr>
      </w:pPr>
      <w:r>
        <w:rPr>
          <w:rFonts w:ascii="Calibri" w:eastAsia="Calibri" w:hAnsi="Calibri" w:cs="Calibri"/>
          <w:i/>
          <w:iCs/>
          <w:color w:val="110E92"/>
          <w:sz w:val="36"/>
          <w:szCs w:val="36"/>
          <w:highlight w:val="white"/>
        </w:rPr>
        <w:t>Scheda progetto</w:t>
      </w:r>
    </w:p>
    <w:p w14:paraId="00000007" w14:textId="77777777" w:rsidR="00C823AE" w:rsidRDefault="00C823AE"/>
    <w:p w14:paraId="00000008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0000009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DENOMINAZIONE DEL PROGETTO:................................................................................</w:t>
      </w:r>
    </w:p>
    <w:p w14:paraId="0000000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000000B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CATEGORIA DEL PROGETTO</w:t>
      </w:r>
    </w:p>
    <w:p w14:paraId="0000000C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000000D" w14:textId="77777777" w:rsidR="00C823AE" w:rsidRDefault="00CE3C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Categoria A: Progetti con budget maggiore o uguale a Euro 90.000,00 con una programmazione di un minimo di 20 giornate complessive di attività anche non consecutive. </w:t>
      </w:r>
    </w:p>
    <w:p w14:paraId="0000000E" w14:textId="77777777" w:rsidR="00C823AE" w:rsidRDefault="00CE3C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Categoria B: Progetti con budget maggiore o uguale a Euro 20.000,00 con una programmazione di un minimo di 10 giornate di attività anche non consecutive. </w:t>
      </w:r>
    </w:p>
    <w:p w14:paraId="0000000F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0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0000011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0000012" w14:textId="77777777" w:rsidR="00C823AE" w:rsidRDefault="00CE3CA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DESCRIZIONE GENERALE DEL PROGETTO  </w:t>
      </w:r>
    </w:p>
    <w:p w14:paraId="00000013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1" w:name="_heading=h.8y2ay5rd0cls" w:colFirst="0" w:colLast="0"/>
      <w:bookmarkEnd w:id="1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Qualità del progetto artistico-culturale</w:t>
      </w:r>
    </w:p>
    <w:p w14:paraId="00000014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015" w14:textId="77777777" w:rsidR="00C823AE" w:rsidRDefault="00CE3C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Indicare gli scopi perseguiti in relazione alle finalità e agli obiettivi del bando</w:t>
      </w:r>
    </w:p>
    <w:p w14:paraId="00000016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Indicare le attività scelte per realizzarli</w:t>
      </w:r>
    </w:p>
    <w:p w14:paraId="00000017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8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9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</w:rPr>
      </w:pPr>
    </w:p>
    <w:p w14:paraId="0000001B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</w:rPr>
      </w:pPr>
    </w:p>
    <w:p w14:paraId="0000001C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01D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1E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DESCRIZIONE DETTAGLIATA DEL PROGETTO</w:t>
      </w:r>
    </w:p>
    <w:p w14:paraId="0000001F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caratteristiche generali della proposta, valore culturale dell’iniziativa, qualità, originalità, innovatività, adozione di politiche volte ad incentivare la parità di genere e la diversità culturale; attenzione all'inclusione di pubblici non abituali per lingua, età, background sociale; accessibilità da parte delle persone con disabilità (motorie, sensoriali o psichiche) e attività gratuite o a prezzi calmierati; offerta di spettacoli e attività aventi forme di espressione artistiche differenti; capacità di attrarre artisti e pubblico internazionali, favorendo lo scambio culturale.</w:t>
      </w:r>
    </w:p>
    <w:p w14:paraId="00000020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21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22" w14:textId="77777777" w:rsidR="00C823AE" w:rsidRDefault="00CE3C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Specificare i contenuti artistico/culturali delle iniziative proposte per le due annualità, 2026-2027</w:t>
      </w:r>
    </w:p>
    <w:p w14:paraId="00000023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</w:rPr>
      </w:pPr>
    </w:p>
    <w:p w14:paraId="00000024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25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26" w14:textId="77777777" w:rsidR="00C823AE" w:rsidRDefault="00CE3C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Specificare le  tipologie di spettacoli e le attività aventi forme di espressione artistiche differenti, modalità di coinvolgimento del pubblico e di artisti, nazionali ed internazionali</w:t>
      </w:r>
    </w:p>
    <w:p w14:paraId="00000027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28" w14:textId="77777777" w:rsidR="00C823AE" w:rsidRDefault="00CE3C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Grado di innovatività e di sperimentazione della proposta progettuale, nonché capacità di attivare modalità nuove e/o non convenzionali di valorizzazione e promozione del patrimonio culturale cittadino</w:t>
      </w:r>
    </w:p>
    <w:p w14:paraId="00000029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2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2B" w14:textId="77777777" w:rsidR="00C823AE" w:rsidRDefault="00CE3C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Indicazione del numero delle attività gratuite e/o a prezzi calmierati</w:t>
      </w:r>
    </w:p>
    <w:p w14:paraId="0000002C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Indicazione del numero delle attività a pagamento. Indicazione del prezzo medio delle attività a pagamento</w:t>
      </w:r>
    </w:p>
    <w:p w14:paraId="0000002D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Indicazione della percentuale di attività a ingresso libero e di libera fruizione</w:t>
      </w:r>
    </w:p>
    <w:p w14:paraId="0000002E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br/>
      </w:r>
    </w:p>
    <w:p w14:paraId="0000002F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p w14:paraId="00000030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</w:p>
    <w:p w14:paraId="00000031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4"/>
          <w:szCs w:val="24"/>
        </w:rPr>
      </w:pPr>
    </w:p>
    <w:p w14:paraId="00000032" w14:textId="77777777" w:rsidR="00C823AE" w:rsidRDefault="00CE3CA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INDIVIDUAZIONE DELLE AREE CON PREFERENZA DI AREE VERDI E DI ZONE PERIFERICHE</w:t>
      </w:r>
    </w:p>
    <w:p w14:paraId="00000033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Descrizione dell’area di intervento e degli allestimenti proposti </w:t>
      </w:r>
    </w:p>
    <w:p w14:paraId="00000034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utilizzo di aree verdi, di spazi aperti in zone periferiche, di spazi di proprietà comunale anche concessi a soggetti terzi;</w:t>
      </w:r>
    </w:p>
    <w:p w14:paraId="00000035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iniziative per la valorizzazione dell'area e fruibilità degli spazi, gestione ambientale ed ecologica degli spazi, gestione rispettosa dei luoghi.</w:t>
      </w:r>
    </w:p>
    <w:p w14:paraId="00000036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4"/>
          <w:szCs w:val="24"/>
        </w:rPr>
      </w:pPr>
    </w:p>
    <w:p w14:paraId="00000037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4"/>
          <w:szCs w:val="24"/>
        </w:rPr>
      </w:pPr>
    </w:p>
    <w:p w14:paraId="00000038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4"/>
          <w:szCs w:val="24"/>
        </w:rPr>
      </w:pPr>
    </w:p>
    <w:p w14:paraId="00000039" w14:textId="77777777" w:rsidR="00C823AE" w:rsidRDefault="00CE3CA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Localizzazione e descrizione dell’area in cui si svolge la manifestazione, specificando la Circoscrizione di riferimento (aree verdi/spazi periferici/suolo uso pubblico/spazi di proprietà comunale)</w:t>
      </w:r>
    </w:p>
    <w:p w14:paraId="0000003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4"/>
          <w:szCs w:val="24"/>
        </w:rPr>
      </w:pPr>
    </w:p>
    <w:p w14:paraId="0000003B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3C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3D" w14:textId="77777777" w:rsidR="00C823AE" w:rsidRDefault="00CE3CA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Indicare se l’area scelta è di proprietà della Città o privata e/o in gestione a soggetti terzi </w:t>
      </w:r>
    </w:p>
    <w:p w14:paraId="0000003E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3F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40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</w:t>
      </w:r>
    </w:p>
    <w:p w14:paraId="00000041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42" w14:textId="77777777" w:rsidR="00C823AE" w:rsidRDefault="00CE3C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Descrizione delle iniziative finalizzate alla valorizzazione dell’area in cui si svolge la manifestazione; descrizione dell’allestimento dell’area con particolare riferimento ad accorgimenti finalizzati alla eco-sostenibilità, accessibilità e fruibilità, gestione ambientale ed ecologica degli spazi, gestione rispettosa dei luoghi e dei CAM</w:t>
      </w:r>
    </w:p>
    <w:p w14:paraId="00000043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4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5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6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7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8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9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B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C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D" w14:textId="77777777" w:rsidR="00C823AE" w:rsidRDefault="00CE3CA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MODALITÀ DI COINVOLGIMENTO DEL TERRITORIO, COLLABORAZIONI, EFFICACIA DELL’INTERVENTO/ATTIVITÀ NEI CONFRONTI DEL TERRITORIO</w:t>
      </w:r>
    </w:p>
    <w:p w14:paraId="0000004E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collaborazione in rete con soggetti pubblici e privati del territorio per rispondere in modo efficace ai bisogni locali, promuovendo pluralismo culturale, integrazione sociale e sviluppo economico;</w:t>
      </w:r>
    </w:p>
    <w:p w14:paraId="0000004F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valorizzazione creativa di luoghi pubblici e spazi di interesse storico-artistico o marginali attraverso iniziative diffuse ad alto impatto culturale e sociale;</w:t>
      </w:r>
    </w:p>
    <w:p w14:paraId="00000050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jc w:val="both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accessibilità e capacità di raggiungere target diversi di pubblico e differenziazione delle attività proposte.</w:t>
      </w:r>
    </w:p>
    <w:p w14:paraId="00000051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 w:right="116"/>
        <w:jc w:val="both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</w:p>
    <w:p w14:paraId="00000052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053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</w:rPr>
      </w:pPr>
    </w:p>
    <w:p w14:paraId="00000054" w14:textId="77777777" w:rsidR="00C823AE" w:rsidRDefault="00CE3C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Descrizione delle modalità di coinvolgimento del pubblico</w:t>
      </w:r>
    </w:p>
    <w:p w14:paraId="00000055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56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57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58" w14:textId="77777777" w:rsidR="00C823AE" w:rsidRDefault="00CE3C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Descrizione delle differenti tipologie di attività proposte e dei vari target di riferimento</w:t>
      </w:r>
    </w:p>
    <w:p w14:paraId="00000059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5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5B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5C" w14:textId="77777777" w:rsidR="00C823AE" w:rsidRDefault="00CE3C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Descrizione della collaborazione in rete con soggetti pubblici e privati del territorio, enti e associazioni</w:t>
      </w:r>
    </w:p>
    <w:p w14:paraId="0000005D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5E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Roboto" w:eastAsia="Roboto" w:hAnsi="Roboto" w:cs="Roboto"/>
          <w:highlight w:val="white"/>
        </w:rPr>
      </w:pPr>
    </w:p>
    <w:p w14:paraId="0000005F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4"/>
          <w:szCs w:val="24"/>
          <w:highlight w:val="white"/>
        </w:rPr>
      </w:pPr>
    </w:p>
    <w:p w14:paraId="00000060" w14:textId="77777777" w:rsidR="00C823AE" w:rsidRDefault="00CE3C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Descrizione delle misure messe in campo per integrare armonicamente il progetto nell’area e nel territorio proposto; valorizzazione creativa di luoghi pubblici</w:t>
      </w:r>
    </w:p>
    <w:p w14:paraId="00000061" w14:textId="77777777" w:rsidR="00C823AE" w:rsidRDefault="00C823AE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00000062" w14:textId="77777777" w:rsidR="00C823AE" w:rsidRDefault="00C823AE">
      <w:pPr>
        <w:ind w:left="360"/>
        <w:rPr>
          <w:rFonts w:ascii="Calibri" w:eastAsia="Calibri" w:hAnsi="Calibri" w:cs="Calibri"/>
          <w:sz w:val="24"/>
          <w:szCs w:val="24"/>
        </w:rPr>
      </w:pPr>
    </w:p>
    <w:p w14:paraId="00000063" w14:textId="77777777" w:rsidR="00C823AE" w:rsidRDefault="00C823AE">
      <w:pPr>
        <w:ind w:left="360"/>
        <w:rPr>
          <w:rFonts w:ascii="Calibri" w:eastAsia="Calibri" w:hAnsi="Calibri" w:cs="Calibri"/>
          <w:sz w:val="24"/>
          <w:szCs w:val="24"/>
        </w:rPr>
      </w:pPr>
    </w:p>
    <w:p w14:paraId="00000064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65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</w:rPr>
      </w:pPr>
    </w:p>
    <w:p w14:paraId="00000066" w14:textId="77777777" w:rsidR="00C823AE" w:rsidRDefault="00CE3CA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ESPERIENZA DEL SOGGETTO PROPONENTE</w:t>
      </w:r>
    </w:p>
    <w:p w14:paraId="00000067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141" w:right="116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highlight w:val="white"/>
        </w:rPr>
        <w:t>            Storicità, esperienza e affidabilità</w:t>
      </w:r>
    </w:p>
    <w:p w14:paraId="00000068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esperienze pregresse del soggetto proponente nella realizzazione di progetti analoghi e grado di professionalità; storicità e numero di edizioni della manifestazione; realizzazione di progetti in partnership, promuovendo la creazione di reti e la condivisione di risorse;</w:t>
      </w:r>
    </w:p>
    <w:p w14:paraId="00000069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radicamento del soggetto proponente sul territorio/continuità dell'azione sul territorio/ rapporto con la Circoscrizione di riferimento.</w:t>
      </w:r>
    </w:p>
    <w:p w14:paraId="0000006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141" w:right="116"/>
        <w:jc w:val="both"/>
        <w:rPr>
          <w:color w:val="000000"/>
          <w:sz w:val="24"/>
          <w:szCs w:val="24"/>
        </w:rPr>
      </w:pPr>
    </w:p>
    <w:p w14:paraId="0000006B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6C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</w:rPr>
      </w:pPr>
    </w:p>
    <w:p w14:paraId="0000006D" w14:textId="77777777" w:rsidR="00C823AE" w:rsidRDefault="00CE3C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Breve descrizione delle esperienze pregresse del proponente nella realizzazione di progetti analoghi, storicità dell’ente e della manifestazione</w:t>
      </w:r>
    </w:p>
    <w:p w14:paraId="0000006E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6F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70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71" w14:textId="77777777" w:rsidR="00C823AE" w:rsidRDefault="00CE3C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Radicamento del soggetto proponente sul territorio/continuità dell'azione sul territorio/ rapporto con la Circoscrizione di riferimento e enti locali</w:t>
      </w:r>
    </w:p>
    <w:p w14:paraId="00000072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73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74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75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0000076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0000077" w14:textId="77777777" w:rsidR="00C823AE" w:rsidRDefault="00CE3CA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DURATA DEL PROGETTO</w:t>
      </w:r>
    </w:p>
    <w:p w14:paraId="00000078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tempistiche e svolgimento della programmazione (con preferenza per la copertura delle intere fasce orarie della giornata), numero di giornate programmate e distribuzione nel periodo previsto dal bando;</w:t>
      </w:r>
    </w:p>
    <w:p w14:paraId="00000079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copertura del mese di agosto con attività specifiche; qualità delle stesse attività.</w:t>
      </w:r>
    </w:p>
    <w:p w14:paraId="0000007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7B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7C" w14:textId="77777777" w:rsidR="00C823AE" w:rsidRDefault="00CE3C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Calendario dettagliato relativo all’annualità 2026</w:t>
      </w:r>
    </w:p>
    <w:p w14:paraId="0000007D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7E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7F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80" w14:textId="77777777" w:rsidR="00C823AE" w:rsidRDefault="00CE3C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Ipotesi di programmazione relativa all’annualità 2027 (soggetta a successivo aggiornamento progettuale)</w:t>
      </w:r>
    </w:p>
    <w:p w14:paraId="00000081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1080" w:right="133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82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1080" w:right="133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83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1080" w:right="133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84" w14:textId="77777777" w:rsidR="00C823AE" w:rsidRDefault="00CE3C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3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Indicazione delle fasce orarie di attività, con riferimento al target coinvolto per ciascuna fascia</w:t>
      </w:r>
    </w:p>
    <w:p w14:paraId="00000085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86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87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88" w14:textId="77777777" w:rsidR="00C823AE" w:rsidRDefault="00CE3C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Calendario e descrizione dettagliata delle attività previste nel mese di agosto 2026 </w:t>
      </w:r>
    </w:p>
    <w:p w14:paraId="00000089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8A" w14:textId="77777777" w:rsidR="00C823AE" w:rsidRDefault="00C823AE">
      <w:pPr>
        <w:ind w:left="360"/>
        <w:rPr>
          <w:rFonts w:ascii="Calibri" w:eastAsia="Calibri" w:hAnsi="Calibri" w:cs="Calibri"/>
          <w:sz w:val="24"/>
          <w:szCs w:val="24"/>
        </w:rPr>
      </w:pPr>
    </w:p>
    <w:p w14:paraId="0000008B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</w:rPr>
      </w:pPr>
    </w:p>
    <w:p w14:paraId="0000008C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4"/>
          <w:szCs w:val="24"/>
        </w:rPr>
      </w:pPr>
    </w:p>
    <w:p w14:paraId="0000008D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4"/>
          <w:szCs w:val="24"/>
        </w:rPr>
      </w:pPr>
    </w:p>
    <w:p w14:paraId="0000008E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4"/>
          <w:szCs w:val="24"/>
        </w:rPr>
      </w:pPr>
    </w:p>
    <w:p w14:paraId="0000008F" w14:textId="77777777" w:rsidR="00C823AE" w:rsidRDefault="00CE3CAD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SOSTENIBILITÀ ECONOMICA DEL PROGETTO, SOSTENIBILITÀ DELL’INTERVENTO E ADEGUATEZZA DEL COFINANZIAMENTO </w:t>
      </w:r>
    </w:p>
    <w:p w14:paraId="00000090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(Budget da allegare separatamente, da redigere su modulo All.3)</w:t>
      </w:r>
    </w:p>
    <w:p w14:paraId="00000091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Formulazione di un budget rendicontabile e realistico rispetto alle dimensioni dell’ente e all’iniziativa proposta; sostenibilità economica in relazione ai potenziali beneficiari individuati nel progetto:</w:t>
      </w:r>
    </w:p>
    <w:p w14:paraId="00000092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chiarezza, coerenza (con il progetto presentato) e completezza del budget in relazione alle stime di entrata e uscita;</w:t>
      </w:r>
    </w:p>
    <w:p w14:paraId="00000093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rispetto dell'economicità delle attività in </w:t>
      </w:r>
      <w:proofErr w:type="spellStart"/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sbigliettamento</w:t>
      </w:r>
      <w:proofErr w:type="spellEnd"/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 (prezzo calmierato).</w:t>
      </w:r>
    </w:p>
    <w:p w14:paraId="00000094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95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96" w14:textId="77777777" w:rsidR="00C823AE" w:rsidRDefault="00CE3C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Indicazioni circa la sostenibilità economica del progetto per l’anno 2026, anche in riferimento all’attività commerciale, ove prevista, e alle attività di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sbigliettamento</w:t>
      </w:r>
      <w:proofErr w:type="spellEnd"/>
    </w:p>
    <w:p w14:paraId="00000097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98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99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9A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000009B" w14:textId="77777777" w:rsidR="00C823AE" w:rsidRDefault="00CE3C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Descrizione, ove esistenti,  delle modalità di coinvolgimento di operatori economici del territorio</w:t>
      </w:r>
    </w:p>
    <w:p w14:paraId="0000009C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9D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9E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9F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A0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A1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A2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 w:right="116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000000A3" w14:textId="77777777" w:rsidR="00C823AE" w:rsidRDefault="00CE3CAD">
      <w:pPr>
        <w:numPr>
          <w:ilvl w:val="0"/>
          <w:numId w:val="7"/>
        </w:num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SOSTENIBILITÀ AMBIENTALE</w:t>
      </w:r>
    </w:p>
    <w:p w14:paraId="000000A4" w14:textId="77777777" w:rsidR="00C823AE" w:rsidRDefault="00CE3CAD">
      <w:pPr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IMPEGNO PER LA SOSTENIBILITÀ AMBIENTALE E INTEGRAZIONE NEL PROGETTO</w:t>
      </w:r>
    </w:p>
    <w:p w14:paraId="000000A5" w14:textId="77777777" w:rsidR="00C823AE" w:rsidRDefault="00CE3CAD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azioni concrete per ridurre l’impatto ambientale dell’evento, attraverso materiali ecocompatibili, gestione responsabile dei rifiuti, risparmio energetico e idrico, mobilità sostenibile e compensazione delle emissioni; applicazione di criteri ambientali in tutte le fasi di realizzazione</w:t>
      </w:r>
    </w:p>
    <w:p w14:paraId="000000A6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720" w:right="116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</w:p>
    <w:p w14:paraId="000000A7" w14:textId="77777777" w:rsidR="00C823AE" w:rsidRDefault="00C823AE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A8" w14:textId="77777777" w:rsidR="00C823AE" w:rsidRDefault="00CE3C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Descrizione delle procedure messe in atto </w:t>
      </w:r>
    </w:p>
    <w:p w14:paraId="000000A9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p w14:paraId="000000AA" w14:textId="77777777" w:rsidR="00C823AE" w:rsidRDefault="00C823AE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000000AB" w14:textId="77777777" w:rsidR="00C823AE" w:rsidRDefault="00C823AE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000000AC" w14:textId="77777777" w:rsidR="00C823AE" w:rsidRDefault="00C823AE">
      <w:pPr>
        <w:rPr>
          <w:rFonts w:ascii="Calibri" w:eastAsia="Calibri" w:hAnsi="Calibri" w:cs="Calibri"/>
          <w:sz w:val="24"/>
          <w:szCs w:val="24"/>
        </w:rPr>
      </w:pPr>
    </w:p>
    <w:sectPr w:rsidR="00C823AE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A956EB8-E207-4F1B-89A5-84F75B1C99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E337805-14B5-4C88-A9EF-157ACF5F30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9F972E9-6F6C-4477-A914-762BE3B68D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CEACD9-5D3C-4BD3-9F4A-C0D8D3855F65}"/>
    <w:embedBold r:id="rId5" w:fontKey="{385ECC41-27C4-4C5A-B3A5-8EFB45E83DD4}"/>
    <w:embedItalic r:id="rId6" w:fontKey="{09F7F6CE-83D6-414A-B35D-6566566FDD96}"/>
    <w:embedBoldItalic r:id="rId7" w:fontKey="{A06CAB09-383D-4CC9-B686-52FDD65076FE}"/>
  </w:font>
  <w:font w:name="Roboto">
    <w:charset w:val="00"/>
    <w:family w:val="auto"/>
    <w:pitch w:val="default"/>
    <w:embedRegular r:id="rId8" w:fontKey="{4E239EE6-1AD9-49C7-B225-889B95825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03358FF-EEAD-4DA4-8938-07B6EB6B736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DD9"/>
    <w:multiLevelType w:val="multilevel"/>
    <w:tmpl w:val="B914AEA6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C5D6FA8"/>
    <w:multiLevelType w:val="multilevel"/>
    <w:tmpl w:val="433603C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8A93761"/>
    <w:multiLevelType w:val="multilevel"/>
    <w:tmpl w:val="82EC341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BBD075D"/>
    <w:multiLevelType w:val="multilevel"/>
    <w:tmpl w:val="F62EED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DCE386B"/>
    <w:multiLevelType w:val="multilevel"/>
    <w:tmpl w:val="D83C0B2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3EC035C"/>
    <w:multiLevelType w:val="multilevel"/>
    <w:tmpl w:val="194E36CC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245C1E"/>
    <w:multiLevelType w:val="multilevel"/>
    <w:tmpl w:val="9FAE6C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85F4EC3"/>
    <w:multiLevelType w:val="multilevel"/>
    <w:tmpl w:val="C9F43F0C"/>
    <w:lvl w:ilvl="0">
      <w:start w:val="1"/>
      <w:numFmt w:val="bullet"/>
      <w:lvlText w:val="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>
    <w:nsid w:val="72E516A0"/>
    <w:multiLevelType w:val="multilevel"/>
    <w:tmpl w:val="7E0619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C823AE"/>
    <w:rsid w:val="003D5D74"/>
    <w:rsid w:val="00C823AE"/>
    <w:rsid w:val="00CE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commento">
    <w:name w:val="annotation text"/>
    <w:link w:val="TestocommentoCarattere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link w:val="TestofumettoCarattere"/>
    <w:uiPriority w:val="99"/>
    <w:semiHidden/>
    <w:unhideWhenUsed/>
    <w:rsid w:val="001B3B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3BA0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5069DC"/>
    <w:pPr>
      <w:ind w:left="720"/>
      <w:contextualSpacing/>
    </w:pPr>
  </w:style>
  <w:style w:type="paragraph" w:styleId="NormaleWeb">
    <w:name w:val="Normal (Web)"/>
    <w:uiPriority w:val="99"/>
    <w:semiHidden/>
    <w:unhideWhenUsed/>
    <w:rsid w:val="000C61A6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720511"/>
    <w:rPr>
      <w:b/>
      <w:bCs/>
    </w:rPr>
  </w:style>
  <w:style w:type="character" w:styleId="Enfasicorsivo">
    <w:name w:val="Emphasis"/>
    <w:basedOn w:val="Carpredefinitoparagrafo"/>
    <w:uiPriority w:val="20"/>
    <w:qFormat/>
    <w:rsid w:val="007F1DB7"/>
    <w:rPr>
      <w:i/>
      <w:iCs/>
    </w:rPr>
  </w:style>
  <w:style w:type="table" w:styleId="Grigliatabella">
    <w:name w:val="Table Grid"/>
    <w:basedOn w:val="Tabellanormale"/>
    <w:uiPriority w:val="59"/>
    <w:rsid w:val="002841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commento">
    <w:name w:val="annotation text"/>
    <w:link w:val="TestocommentoCarattere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link w:val="TestofumettoCarattere"/>
    <w:uiPriority w:val="99"/>
    <w:semiHidden/>
    <w:unhideWhenUsed/>
    <w:rsid w:val="001B3B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3BA0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5069DC"/>
    <w:pPr>
      <w:ind w:left="720"/>
      <w:contextualSpacing/>
    </w:pPr>
  </w:style>
  <w:style w:type="paragraph" w:styleId="NormaleWeb">
    <w:name w:val="Normal (Web)"/>
    <w:uiPriority w:val="99"/>
    <w:semiHidden/>
    <w:unhideWhenUsed/>
    <w:rsid w:val="000C61A6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720511"/>
    <w:rPr>
      <w:b/>
      <w:bCs/>
    </w:rPr>
  </w:style>
  <w:style w:type="character" w:styleId="Enfasicorsivo">
    <w:name w:val="Emphasis"/>
    <w:basedOn w:val="Carpredefinitoparagrafo"/>
    <w:uiPriority w:val="20"/>
    <w:qFormat/>
    <w:rsid w:val="007F1DB7"/>
    <w:rPr>
      <w:i/>
      <w:iCs/>
    </w:rPr>
  </w:style>
  <w:style w:type="table" w:styleId="Grigliatabella">
    <w:name w:val="Table Grid"/>
    <w:basedOn w:val="Tabellanormale"/>
    <w:uiPriority w:val="59"/>
    <w:rsid w:val="002841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0PaB1NPKbdt6+sEGA+pjffVN2g==">CgMxLjAyDmguOHkyYXk1cmQwY2xzOAByITEwdlpZSVRSOHo1cmtBTXpBMk5aMmFCMDhWV2FnaTRhUQ==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1044</Words>
  <Characters>5954</Characters>
  <Application>Microsoft Office Word</Application>
  <DocSecurity>0</DocSecurity>
  <Lines>49</Lines>
  <Paragraphs>13</Paragraphs>
  <ScaleCrop>false</ScaleCrop>
  <Company>Comune di Torino</Company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ANSELMETTI Erica NSLRCE87L43L219R</dc:creator>
  <cp:lastModifiedBy>ANSELMETTI Erica NSLRCE87L43L219R</cp:lastModifiedBy>
  <cp:revision>3</cp:revision>
  <dcterms:created xsi:type="dcterms:W3CDTF">2024-01-23T16:54:00Z</dcterms:created>
  <dcterms:modified xsi:type="dcterms:W3CDTF">2026-02-10T15:26:00Z</dcterms:modified>
</cp:coreProperties>
</file>